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05" w:rsidRDefault="005A0F05" w:rsidP="005A0F0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Аннотация к рабо</w:t>
      </w:r>
      <w:r w:rsidR="000C65E7">
        <w:rPr>
          <w:rFonts w:ascii="Times New Roman" w:hAnsi="Times New Roman" w:cs="Times New Roman"/>
          <w:b/>
          <w:sz w:val="24"/>
          <w:u w:val="single"/>
        </w:rPr>
        <w:t>чей программе  по истории  в 5-</w:t>
      </w:r>
      <w:r w:rsidR="000C5BBA">
        <w:rPr>
          <w:rFonts w:ascii="Times New Roman" w:hAnsi="Times New Roman" w:cs="Times New Roman"/>
          <w:b/>
          <w:sz w:val="24"/>
          <w:u w:val="single"/>
        </w:rPr>
        <w:t>7, 9</w:t>
      </w:r>
      <w:r>
        <w:rPr>
          <w:rFonts w:ascii="Times New Roman" w:hAnsi="Times New Roman" w:cs="Times New Roman"/>
          <w:b/>
          <w:sz w:val="24"/>
          <w:u w:val="single"/>
        </w:rPr>
        <w:t xml:space="preserve">  классах</w:t>
      </w:r>
    </w:p>
    <w:p w:rsidR="005A0F05" w:rsidRDefault="005A0F05" w:rsidP="005A0F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Название курса:</w:t>
      </w:r>
      <w:r>
        <w:rPr>
          <w:rFonts w:ascii="Times New Roman" w:hAnsi="Times New Roman" w:cs="Times New Roman"/>
          <w:sz w:val="24"/>
        </w:rPr>
        <w:t xml:space="preserve"> </w:t>
      </w:r>
      <w:r w:rsidR="000C5BBA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стория</w:t>
      </w:r>
    </w:p>
    <w:p w:rsidR="005A0F05" w:rsidRDefault="000C5BBA" w:rsidP="005A0F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Класс:</w:t>
      </w:r>
      <w:r>
        <w:rPr>
          <w:rFonts w:ascii="Times New Roman" w:hAnsi="Times New Roman" w:cs="Times New Roman"/>
          <w:sz w:val="24"/>
        </w:rPr>
        <w:t xml:space="preserve"> 5</w:t>
      </w:r>
      <w:r w:rsidR="009C2FA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7, 9</w:t>
      </w:r>
      <w:r w:rsidR="005A0F05">
        <w:rPr>
          <w:rFonts w:ascii="Times New Roman" w:hAnsi="Times New Roman" w:cs="Times New Roman"/>
          <w:sz w:val="24"/>
        </w:rPr>
        <w:t xml:space="preserve"> </w:t>
      </w:r>
    </w:p>
    <w:p w:rsidR="005A0F05" w:rsidRDefault="005A0F05" w:rsidP="005A0F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Количество </w:t>
      </w:r>
      <w:r w:rsidR="000765CF">
        <w:rPr>
          <w:rFonts w:ascii="Times New Roman" w:hAnsi="Times New Roman" w:cs="Times New Roman"/>
          <w:b/>
          <w:sz w:val="24"/>
          <w:u w:val="single"/>
        </w:rPr>
        <w:t>часов:</w:t>
      </w:r>
      <w:r w:rsidR="000765CF">
        <w:rPr>
          <w:rFonts w:ascii="Times New Roman" w:hAnsi="Times New Roman" w:cs="Times New Roman"/>
          <w:sz w:val="24"/>
        </w:rPr>
        <w:t xml:space="preserve"> 5</w:t>
      </w:r>
      <w:r>
        <w:rPr>
          <w:rFonts w:ascii="Times New Roman" w:hAnsi="Times New Roman" w:cs="Times New Roman"/>
          <w:sz w:val="24"/>
        </w:rPr>
        <w:t xml:space="preserve"> класс - </w:t>
      </w:r>
      <w:r w:rsidR="000765CF">
        <w:rPr>
          <w:rFonts w:ascii="Times New Roman" w:hAnsi="Times New Roman" w:cs="Times New Roman"/>
          <w:sz w:val="24"/>
        </w:rPr>
        <w:t>99</w:t>
      </w:r>
      <w:r>
        <w:rPr>
          <w:rFonts w:ascii="Times New Roman" w:hAnsi="Times New Roman" w:cs="Times New Roman"/>
          <w:sz w:val="24"/>
        </w:rPr>
        <w:t xml:space="preserve"> часов (</w:t>
      </w:r>
      <w:r w:rsidR="000765C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часа в неделю)</w:t>
      </w:r>
    </w:p>
    <w:p w:rsidR="005A0F05" w:rsidRDefault="005A0F05" w:rsidP="005A0F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</w:t>
      </w:r>
      <w:r w:rsidR="000C65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6 класс- </w:t>
      </w:r>
      <w:r w:rsidR="000765CF">
        <w:rPr>
          <w:rFonts w:ascii="Times New Roman" w:hAnsi="Times New Roman" w:cs="Times New Roman"/>
          <w:sz w:val="24"/>
        </w:rPr>
        <w:t>101</w:t>
      </w:r>
      <w:r>
        <w:rPr>
          <w:rFonts w:ascii="Times New Roman" w:hAnsi="Times New Roman" w:cs="Times New Roman"/>
          <w:sz w:val="24"/>
        </w:rPr>
        <w:t xml:space="preserve"> час ( </w:t>
      </w:r>
      <w:r w:rsidR="000765C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часа в неделю)</w:t>
      </w:r>
    </w:p>
    <w:p w:rsidR="005A0F05" w:rsidRDefault="005A0F05" w:rsidP="005A0F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0C65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7 класс - </w:t>
      </w:r>
      <w:r w:rsidR="000765CF">
        <w:rPr>
          <w:rFonts w:ascii="Times New Roman" w:hAnsi="Times New Roman" w:cs="Times New Roman"/>
          <w:sz w:val="24"/>
        </w:rPr>
        <w:t>102</w:t>
      </w:r>
      <w:r>
        <w:rPr>
          <w:rFonts w:ascii="Times New Roman" w:hAnsi="Times New Roman" w:cs="Times New Roman"/>
          <w:sz w:val="24"/>
        </w:rPr>
        <w:t xml:space="preserve"> часов ( </w:t>
      </w:r>
      <w:r w:rsidR="000765C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часа в неделю)</w:t>
      </w:r>
    </w:p>
    <w:p w:rsidR="000C65E7" w:rsidRDefault="000C65E7" w:rsidP="000C65E7">
      <w:pPr>
        <w:tabs>
          <w:tab w:val="left" w:pos="214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  <w:r w:rsidR="000765C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класс – 6</w:t>
      </w:r>
      <w:r w:rsidR="000765C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часов (2 часа в неделю)</w:t>
      </w:r>
    </w:p>
    <w:p w:rsidR="000765CF" w:rsidRDefault="005A0F05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8142E">
        <w:rPr>
          <w:rFonts w:ascii="Times New Roman" w:hAnsi="Times New Roman" w:cs="Times New Roman"/>
          <w:b/>
          <w:sz w:val="24"/>
          <w:u w:val="single"/>
        </w:rPr>
        <w:t>Учебник:</w:t>
      </w:r>
      <w:r w:rsidRPr="002814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0765CF" w:rsidRPr="000765CF">
        <w:rPr>
          <w:rFonts w:ascii="Times New Roman" w:hAnsi="Times New Roman" w:cs="Times New Roman"/>
          <w:sz w:val="24"/>
          <w:szCs w:val="24"/>
        </w:rPr>
        <w:t>Учебник «История древнего мира»   5-ый класс: базовый уровень: Мединский В.Р., Чубарьян А.О.</w:t>
      </w:r>
      <w:r w:rsidR="000765CF">
        <w:rPr>
          <w:rFonts w:ascii="Times New Roman" w:hAnsi="Times New Roman" w:cs="Times New Roman"/>
          <w:sz w:val="24"/>
          <w:szCs w:val="24"/>
        </w:rPr>
        <w:t xml:space="preserve"> </w:t>
      </w:r>
      <w:r w:rsidR="000765CF" w:rsidRPr="000765CF">
        <w:rPr>
          <w:rFonts w:ascii="Times New Roman" w:hAnsi="Times New Roman" w:cs="Times New Roman"/>
          <w:sz w:val="24"/>
          <w:szCs w:val="24"/>
        </w:rPr>
        <w:t>Москва "Просвещение" 2025</w:t>
      </w: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>Учебник «История Средних веков» 6-ой класс базовый уровень: Мединский В.Р.</w:t>
      </w:r>
      <w:r>
        <w:rPr>
          <w:rFonts w:ascii="Times New Roman" w:hAnsi="Times New Roman" w:cs="Times New Roman"/>
          <w:sz w:val="24"/>
          <w:szCs w:val="24"/>
        </w:rPr>
        <w:t xml:space="preserve">, Чубарьян А.О. </w:t>
      </w:r>
      <w:r w:rsidRPr="000765CF">
        <w:rPr>
          <w:rFonts w:ascii="Times New Roman" w:hAnsi="Times New Roman" w:cs="Times New Roman"/>
          <w:sz w:val="24"/>
          <w:szCs w:val="24"/>
        </w:rPr>
        <w:t>Москва "Просвещение" 2025</w:t>
      </w: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 xml:space="preserve">Учебник  "История России , </w:t>
      </w:r>
      <w:r w:rsidRPr="000765C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765CF">
        <w:rPr>
          <w:rFonts w:ascii="Times New Roman" w:hAnsi="Times New Roman" w:cs="Times New Roman"/>
          <w:sz w:val="24"/>
          <w:szCs w:val="24"/>
        </w:rPr>
        <w:t xml:space="preserve">-начало </w:t>
      </w:r>
      <w:r w:rsidRPr="000765C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5CF">
        <w:rPr>
          <w:rFonts w:ascii="Times New Roman" w:hAnsi="Times New Roman" w:cs="Times New Roman"/>
          <w:sz w:val="24"/>
          <w:szCs w:val="24"/>
        </w:rPr>
        <w:t xml:space="preserve"> в." 6-ой класс : Мединский В.Р., Торкунов А.В.</w:t>
      </w: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 xml:space="preserve"> Москва "Просвещение" 2025</w:t>
      </w:r>
    </w:p>
    <w:p w:rsid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>Учебник «История Нового времени» 7-ой класс базовый уровень: Мединский В.Р., Чубарьян А.О.</w:t>
      </w: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 xml:space="preserve"> Москва "Просвещение" 2025</w:t>
      </w: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>Учебник  "История России , XV-начало XVII в." 7-ой класс : Мединский В.Р., Торкунов А.В.</w:t>
      </w: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 xml:space="preserve"> Москва "Просвещение" 2025</w:t>
      </w:r>
    </w:p>
    <w:p w:rsid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765CF" w:rsidRPr="000765CF" w:rsidRDefault="000765CF" w:rsidP="000765C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hAnsi="Times New Roman" w:cs="Times New Roman"/>
          <w:sz w:val="24"/>
          <w:szCs w:val="24"/>
        </w:rPr>
        <w:t>Учебник История Нового времени  9-ый класс: базовый уровень: Юдовская А.Я., Баранов П.А., Ванюшкина Л.М. и другие, Москва "Просвещение" 2023</w:t>
      </w:r>
    </w:p>
    <w:p w:rsidR="009C2FA1" w:rsidRDefault="000765CF" w:rsidP="000765CF">
      <w:pPr>
        <w:spacing w:after="0"/>
        <w:ind w:left="120"/>
        <w:rPr>
          <w:rFonts w:ascii="Times New Roman" w:hAnsi="Times New Roman" w:cs="Times New Roman"/>
          <w:sz w:val="28"/>
        </w:rPr>
      </w:pPr>
      <w:r w:rsidRPr="000765CF">
        <w:rPr>
          <w:rFonts w:ascii="Times New Roman" w:hAnsi="Times New Roman" w:cs="Times New Roman"/>
          <w:sz w:val="24"/>
          <w:szCs w:val="24"/>
        </w:rPr>
        <w:t>Учебник  в 2-х частях "История России 9" : Арсентьев Н. М., Данилов А. А., Курукин И. В. . и другие, Москва "Просвещение" 2023</w:t>
      </w:r>
    </w:p>
    <w:p w:rsidR="005A0F05" w:rsidRDefault="005A0F05" w:rsidP="005A0F05">
      <w:pPr>
        <w:spacing w:after="0"/>
        <w:rPr>
          <w:rFonts w:ascii="Times New Roman" w:hAnsi="Times New Roman" w:cs="Times New Roman"/>
          <w:sz w:val="24"/>
        </w:rPr>
      </w:pPr>
    </w:p>
    <w:p w:rsidR="005A0F05" w:rsidRDefault="005A0F05" w:rsidP="005A0F0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Структура курса</w:t>
      </w:r>
    </w:p>
    <w:p w:rsidR="005A0F05" w:rsidRDefault="005A0F05" w:rsidP="005A0F0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5 класс</w:t>
      </w:r>
    </w:p>
    <w:p w:rsidR="000765CF" w:rsidRDefault="005A0F05">
      <w:r>
        <w:t xml:space="preserve"> </w:t>
      </w:r>
    </w:p>
    <w:tbl>
      <w:tblPr>
        <w:tblW w:w="10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689"/>
        <w:gridCol w:w="1019"/>
        <w:gridCol w:w="1891"/>
        <w:gridCol w:w="2281"/>
      </w:tblGrid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Древнего мира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Первобытное общество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55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417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Древний мир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Древний Египет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Ассирия. Персидская держава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Древняя Индия. Древний Китай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55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</w:p>
        </w:tc>
        <w:tc>
          <w:tcPr>
            <w:tcW w:w="417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Древняя Греция. Эллинизм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Древнейшая Греция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Греческие полисы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55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417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Древний Рим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Расцвет и падение Римской империи. Культура Древнего Рима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55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417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344443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Курс «История нашего края»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древности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62118D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V – XV вв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62118D" w:rsidTr="000765CF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0765CF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XVI веке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55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разделу, курсу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55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226" w:rsidRDefault="00E02226"/>
    <w:p w:rsidR="005A0F05" w:rsidRDefault="005A0F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 класс</w:t>
      </w:r>
    </w:p>
    <w:tbl>
      <w:tblPr>
        <w:tblW w:w="10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298"/>
        <w:gridCol w:w="1142"/>
        <w:gridCol w:w="1891"/>
        <w:gridCol w:w="2287"/>
      </w:tblGrid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D21854" w:rsidTr="000765CF">
        <w:trPr>
          <w:trHeight w:val="145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История Средних веков. V</w:t>
            </w:r>
            <w:r w:rsidRPr="00F94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конец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F94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Мусульманская цивилизация в VII—XI вв.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Расцвет Средневековья в Западной Европе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Страны и народы Азии, Африки и Америки в Средние 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Осень Средневековья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  <w:tc>
          <w:tcPr>
            <w:tcW w:w="4178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344443" w:rsidTr="000765CF">
        <w:trPr>
          <w:trHeight w:val="145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с IX до начала XVI вв.</w:t>
            </w: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Русские земли в середине XII — начале XIII в.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Русские земли в середине XIII — XIV в.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Создание единого Российского государства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4178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344443" w:rsidTr="000765CF">
        <w:trPr>
          <w:trHeight w:val="145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Курс «История нашего края»</w:t>
            </w: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XVII веке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62118D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XVIII веке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62118D" w:rsidTr="000765CF">
        <w:trPr>
          <w:trHeight w:val="145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765CF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97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XIX веке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разделу, курсу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5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765CF" w:rsidRPr="00F3349B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0765CF" w:rsidRPr="00F3349B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05" w:rsidRDefault="005A0F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0F05" w:rsidRDefault="005A0F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tbl>
      <w:tblPr>
        <w:tblW w:w="10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01"/>
        <w:gridCol w:w="1041"/>
        <w:gridCol w:w="1992"/>
        <w:gridCol w:w="2287"/>
      </w:tblGrid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D21854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344443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Всеобщая история. История Нового времени. </w:t>
            </w:r>
            <w:r w:rsidRPr="00344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344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XVII</w:t>
            </w:r>
            <w:r w:rsidRPr="00344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Европа в XVI-XVII вв.: традиции и новизна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Страны Азии и Африки в XVI—XVII вв.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  <w:tc>
          <w:tcPr>
            <w:tcW w:w="427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344443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России. XVI— конец XVII вв.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Россия в XVI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Смута в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427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344443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Курс «История нашего края»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 первой половине XX 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62118D" w:rsidTr="000765C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18D">
              <w:rPr>
                <w:rFonts w:ascii="Times New Roman" w:hAnsi="Times New Roman" w:cs="Times New Roman"/>
                <w:sz w:val="24"/>
                <w:szCs w:val="24"/>
              </w:rPr>
              <w:t>Наш край во второй половине XX – первой четверти XXI 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62118D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разделу, курсу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</w:p>
        </w:tc>
        <w:tc>
          <w:tcPr>
            <w:tcW w:w="427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102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05" w:rsidRDefault="005A0F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5E7" w:rsidRDefault="000765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0C65E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tbl>
      <w:tblPr>
        <w:tblW w:w="108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367"/>
        <w:gridCol w:w="1052"/>
        <w:gridCol w:w="2013"/>
        <w:gridCol w:w="2313"/>
      </w:tblGrid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D21854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344443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История Нового времени. XI</w:t>
            </w:r>
            <w:r w:rsidRPr="00344443">
              <w:rPr>
                <w:rFonts w:ascii="Times New Roman" w:hAnsi="Times New Roman" w:cs="Times New Roman"/>
                <w:b/>
                <w:sz w:val="24"/>
                <w:szCs w:val="24"/>
              </w:rPr>
              <w:t>Х — начало ХХ в.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Азия, Африка и Латинская Америка в XIX — начале XX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9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</w:p>
        </w:tc>
        <w:tc>
          <w:tcPr>
            <w:tcW w:w="4326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D21854" w:rsidTr="000765C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FE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России. Российская империя во второй четверти XIX - начале XX в.</w:t>
            </w: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Политика правительства Николая I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Россия в 1880—1890-х гг.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Общественная жизнь и общественное движение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F9471D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Россия на пороге XX 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9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6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CF" w:rsidRPr="004E7FEA" w:rsidTr="000765CF">
        <w:trPr>
          <w:trHeight w:val="144"/>
          <w:tblCellSpacing w:w="20" w:type="nil"/>
        </w:trPr>
        <w:tc>
          <w:tcPr>
            <w:tcW w:w="5492" w:type="dxa"/>
            <w:gridSpan w:val="2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0765CF" w:rsidRPr="002250B7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69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0765CF" w:rsidRPr="004E7FEA" w:rsidRDefault="000765CF" w:rsidP="00076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5E7" w:rsidRDefault="000C65E7" w:rsidP="000C65E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5CF" w:rsidRPr="004E7FEA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765CF" w:rsidRPr="004E7FEA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lastRenderedPageBreak/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765CF" w:rsidRPr="004E7FEA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765CF" w:rsidRPr="004E7FEA" w:rsidRDefault="000765CF" w:rsidP="000765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765CF" w:rsidRPr="004E7FEA" w:rsidRDefault="000765CF" w:rsidP="000765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«ИСТОРИЯ»</w:t>
      </w:r>
    </w:p>
    <w:p w:rsidR="000765CF" w:rsidRPr="004E7FEA" w:rsidRDefault="000765CF" w:rsidP="000765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765CF" w:rsidRPr="004E7FEA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765CF" w:rsidRPr="004E7FEA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Задачами изучения истории являются:</w:t>
      </w:r>
    </w:p>
    <w:p w:rsidR="000765CF" w:rsidRPr="004E7FEA" w:rsidRDefault="000765CF" w:rsidP="000765C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765CF" w:rsidRPr="004E7FEA" w:rsidRDefault="000765CF" w:rsidP="000765C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765CF" w:rsidRPr="004E7FEA" w:rsidRDefault="000765CF" w:rsidP="000765C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765CF" w:rsidRPr="004E7FEA" w:rsidRDefault="000765CF" w:rsidP="000765C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765CF" w:rsidRPr="004E7FEA" w:rsidRDefault="000765CF" w:rsidP="000765C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765CF" w:rsidRPr="004E7FEA" w:rsidRDefault="000765CF" w:rsidP="000765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765CF" w:rsidRPr="004E7FEA" w:rsidRDefault="000765CF" w:rsidP="000765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b/>
          <w:sz w:val="24"/>
          <w:szCs w:val="24"/>
        </w:rPr>
        <w:t>МЕСТО УЧЕБНОГО ПРЕДМЕТА «ИСТОРИЯ» В УЧЕБНОМ ПЛАНЕ</w:t>
      </w:r>
    </w:p>
    <w:p w:rsidR="000765CF" w:rsidRPr="004E7FEA" w:rsidRDefault="000765CF" w:rsidP="000765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765CF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0765CF" w:rsidRPr="004E7FEA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3349B">
        <w:rPr>
          <w:rFonts w:ascii="Times New Roman" w:hAnsi="Times New Roman" w:cs="Times New Roman"/>
          <w:sz w:val="24"/>
          <w:szCs w:val="24"/>
        </w:rPr>
        <w:t>Согласно годовому календарному учебному графику и расписанию занятий в МБОУ Новоивановской СОШ Зерноградского района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3349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3349B">
        <w:rPr>
          <w:rFonts w:ascii="Times New Roman" w:hAnsi="Times New Roman" w:cs="Times New Roman"/>
          <w:sz w:val="24"/>
          <w:szCs w:val="24"/>
        </w:rPr>
        <w:t xml:space="preserve"> учебный год возможно корректировка рабочей программы в связи с праздничными днями, выпадающими на дни проведения уроков. Р</w:t>
      </w:r>
      <w:r>
        <w:rPr>
          <w:rFonts w:ascii="Times New Roman" w:hAnsi="Times New Roman" w:cs="Times New Roman"/>
          <w:sz w:val="24"/>
          <w:szCs w:val="24"/>
        </w:rPr>
        <w:t>абочая программа по истории в 5</w:t>
      </w:r>
      <w:r w:rsidRPr="00F3349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349B">
        <w:rPr>
          <w:rFonts w:ascii="Times New Roman" w:hAnsi="Times New Roman" w:cs="Times New Roman"/>
          <w:sz w:val="24"/>
          <w:szCs w:val="24"/>
        </w:rPr>
        <w:t xml:space="preserve"> будет пройдена за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F3349B">
        <w:rPr>
          <w:rFonts w:ascii="Times New Roman" w:hAnsi="Times New Roman" w:cs="Times New Roman"/>
          <w:sz w:val="24"/>
          <w:szCs w:val="24"/>
        </w:rPr>
        <w:t xml:space="preserve"> часов,</w:t>
      </w:r>
      <w:r>
        <w:rPr>
          <w:rFonts w:ascii="Times New Roman" w:hAnsi="Times New Roman" w:cs="Times New Roman"/>
          <w:sz w:val="24"/>
          <w:szCs w:val="24"/>
        </w:rPr>
        <w:t xml:space="preserve"> в 6 классе за 101 час,</w:t>
      </w:r>
      <w:r w:rsidRPr="00F3349B">
        <w:rPr>
          <w:rFonts w:ascii="Times New Roman" w:hAnsi="Times New Roman" w:cs="Times New Roman"/>
          <w:sz w:val="24"/>
          <w:szCs w:val="24"/>
        </w:rPr>
        <w:t xml:space="preserve"> за счет уплотнения материала.</w:t>
      </w:r>
    </w:p>
    <w:p w:rsidR="009C2FA1" w:rsidRPr="000765CF" w:rsidRDefault="000765CF" w:rsidP="000765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0765CF" w:rsidRDefault="000765CF" w:rsidP="00C57EC2">
      <w:pPr>
        <w:ind w:left="60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57EC2" w:rsidRPr="00C57EC2" w:rsidRDefault="00C57EC2" w:rsidP="00C57EC2">
      <w:pPr>
        <w:ind w:left="60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57EC2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Аннотация к рабочей программе  по истории  в </w:t>
      </w:r>
      <w:r w:rsidR="000765CF">
        <w:rPr>
          <w:rFonts w:ascii="Times New Roman" w:hAnsi="Times New Roman" w:cs="Times New Roman"/>
          <w:b/>
          <w:sz w:val="24"/>
          <w:u w:val="single"/>
        </w:rPr>
        <w:t>8</w:t>
      </w:r>
      <w:r w:rsidRPr="00C57EC2">
        <w:rPr>
          <w:rFonts w:ascii="Times New Roman" w:hAnsi="Times New Roman" w:cs="Times New Roman"/>
          <w:b/>
          <w:sz w:val="24"/>
          <w:u w:val="single"/>
        </w:rPr>
        <w:t xml:space="preserve">  классе</w:t>
      </w:r>
    </w:p>
    <w:p w:rsidR="00C57EC2" w:rsidRPr="005A0F05" w:rsidRDefault="00C57EC2" w:rsidP="00C57EC2">
      <w:pPr>
        <w:pStyle w:val="a3"/>
        <w:spacing w:after="0"/>
        <w:ind w:left="960"/>
        <w:rPr>
          <w:rFonts w:ascii="Times New Roman" w:hAnsi="Times New Roman" w:cs="Times New Roman"/>
          <w:sz w:val="24"/>
        </w:rPr>
      </w:pPr>
      <w:r w:rsidRPr="005A0F05">
        <w:rPr>
          <w:rFonts w:ascii="Times New Roman" w:hAnsi="Times New Roman" w:cs="Times New Roman"/>
          <w:b/>
          <w:sz w:val="24"/>
          <w:u w:val="single"/>
        </w:rPr>
        <w:t>Название курса:</w:t>
      </w:r>
      <w:r w:rsidRPr="005A0F05">
        <w:rPr>
          <w:rFonts w:ascii="Times New Roman" w:hAnsi="Times New Roman" w:cs="Times New Roman"/>
          <w:sz w:val="24"/>
        </w:rPr>
        <w:t xml:space="preserve"> история</w:t>
      </w:r>
    </w:p>
    <w:p w:rsidR="00C57EC2" w:rsidRPr="005A0F05" w:rsidRDefault="00C57EC2" w:rsidP="00C57EC2">
      <w:pPr>
        <w:pStyle w:val="a3"/>
        <w:spacing w:after="0"/>
        <w:ind w:left="960"/>
        <w:rPr>
          <w:rFonts w:ascii="Times New Roman" w:hAnsi="Times New Roman" w:cs="Times New Roman"/>
          <w:sz w:val="24"/>
        </w:rPr>
      </w:pPr>
      <w:r w:rsidRPr="005A0F05">
        <w:rPr>
          <w:rFonts w:ascii="Times New Roman" w:hAnsi="Times New Roman" w:cs="Times New Roman"/>
          <w:b/>
          <w:sz w:val="24"/>
          <w:u w:val="single"/>
        </w:rPr>
        <w:t>Класс:</w:t>
      </w:r>
      <w:r>
        <w:rPr>
          <w:rFonts w:ascii="Times New Roman" w:hAnsi="Times New Roman" w:cs="Times New Roman"/>
          <w:sz w:val="24"/>
        </w:rPr>
        <w:t xml:space="preserve"> </w:t>
      </w:r>
      <w:r w:rsidR="000765CF">
        <w:rPr>
          <w:rFonts w:ascii="Times New Roman" w:hAnsi="Times New Roman" w:cs="Times New Roman"/>
          <w:sz w:val="24"/>
        </w:rPr>
        <w:t>8</w:t>
      </w:r>
    </w:p>
    <w:p w:rsidR="00C57EC2" w:rsidRDefault="00C57EC2" w:rsidP="00C57EC2">
      <w:pPr>
        <w:pStyle w:val="a3"/>
        <w:spacing w:after="0"/>
        <w:ind w:left="960"/>
        <w:rPr>
          <w:rFonts w:ascii="Times New Roman" w:hAnsi="Times New Roman" w:cs="Times New Roman"/>
          <w:sz w:val="24"/>
        </w:rPr>
      </w:pPr>
      <w:r w:rsidRPr="005A0F05">
        <w:rPr>
          <w:rFonts w:ascii="Times New Roman" w:hAnsi="Times New Roman" w:cs="Times New Roman"/>
          <w:b/>
          <w:sz w:val="24"/>
          <w:u w:val="single"/>
        </w:rPr>
        <w:t>Количество часов:</w:t>
      </w:r>
      <w:r w:rsidRPr="005A0F05">
        <w:rPr>
          <w:rFonts w:ascii="Times New Roman" w:hAnsi="Times New Roman" w:cs="Times New Roman"/>
          <w:sz w:val="24"/>
        </w:rPr>
        <w:t xml:space="preserve">  </w:t>
      </w:r>
      <w:r w:rsidR="000765CF">
        <w:rPr>
          <w:rFonts w:ascii="Times New Roman" w:hAnsi="Times New Roman" w:cs="Times New Roman"/>
          <w:sz w:val="24"/>
        </w:rPr>
        <w:t>8</w:t>
      </w:r>
      <w:r w:rsidRPr="005A0F05">
        <w:rPr>
          <w:rFonts w:ascii="Times New Roman" w:hAnsi="Times New Roman" w:cs="Times New Roman"/>
          <w:sz w:val="24"/>
        </w:rPr>
        <w:t xml:space="preserve"> класс - </w:t>
      </w:r>
      <w:r w:rsidR="000765CF">
        <w:rPr>
          <w:rFonts w:ascii="Times New Roman" w:hAnsi="Times New Roman" w:cs="Times New Roman"/>
          <w:sz w:val="24"/>
        </w:rPr>
        <w:t>66</w:t>
      </w:r>
      <w:r w:rsidRPr="005A0F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</w:t>
      </w:r>
      <w:r w:rsidR="000765CF">
        <w:rPr>
          <w:rFonts w:ascii="Times New Roman" w:hAnsi="Times New Roman" w:cs="Times New Roman"/>
          <w:sz w:val="24"/>
        </w:rPr>
        <w:t>ов</w:t>
      </w:r>
      <w:r w:rsidRPr="005A0F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0765CF">
        <w:rPr>
          <w:rFonts w:ascii="Times New Roman" w:hAnsi="Times New Roman" w:cs="Times New Roman"/>
          <w:sz w:val="24"/>
        </w:rPr>
        <w:t>2</w:t>
      </w:r>
      <w:r w:rsidRPr="005A0F05">
        <w:rPr>
          <w:rFonts w:ascii="Times New Roman" w:hAnsi="Times New Roman" w:cs="Times New Roman"/>
          <w:sz w:val="24"/>
        </w:rPr>
        <w:t xml:space="preserve"> часа в неделю)</w:t>
      </w:r>
      <w:r>
        <w:rPr>
          <w:rFonts w:ascii="Times New Roman" w:hAnsi="Times New Roman" w:cs="Times New Roman"/>
          <w:sz w:val="24"/>
        </w:rPr>
        <w:t xml:space="preserve">               </w:t>
      </w:r>
    </w:p>
    <w:p w:rsidR="00C57EC2" w:rsidRDefault="00C57EC2" w:rsidP="00C57EC2">
      <w:pPr>
        <w:spacing w:after="0"/>
        <w:ind w:left="120"/>
        <w:rPr>
          <w:rFonts w:ascii="Times New Roman" w:hAnsi="Times New Roman"/>
          <w:sz w:val="24"/>
          <w:szCs w:val="24"/>
        </w:rPr>
      </w:pPr>
      <w:r w:rsidRPr="00C57EC2">
        <w:rPr>
          <w:rFonts w:ascii="Times New Roman" w:hAnsi="Times New Roman" w:cs="Times New Roman"/>
          <w:b/>
          <w:color w:val="FFFFFF" w:themeColor="background1"/>
          <w:sz w:val="24"/>
          <w:u w:val="single"/>
        </w:rPr>
        <w:t xml:space="preserve">              </w:t>
      </w:r>
      <w:r w:rsidRPr="005A0F05">
        <w:rPr>
          <w:rFonts w:ascii="Times New Roman" w:hAnsi="Times New Roman" w:cs="Times New Roman"/>
          <w:b/>
          <w:sz w:val="24"/>
          <w:u w:val="single"/>
        </w:rPr>
        <w:t>Учебник:</w:t>
      </w:r>
      <w:r w:rsidRPr="005A0F05">
        <w:rPr>
          <w:rFonts w:ascii="Times New Roman" w:hAnsi="Times New Roman" w:cs="Times New Roman"/>
          <w:sz w:val="24"/>
        </w:rPr>
        <w:t xml:space="preserve"> </w:t>
      </w:r>
      <w:r w:rsidRPr="005A0F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4"/>
          <w:szCs w:val="24"/>
        </w:rPr>
        <w:t>Учебник Всеобщая история. История нового времени</w:t>
      </w:r>
      <w:r w:rsidRPr="007D53B8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-ый </w:t>
      </w:r>
      <w:r w:rsidRPr="007D53B8"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z w:val="24"/>
          <w:szCs w:val="24"/>
        </w:rPr>
        <w:t xml:space="preserve">асс: базовый уровень: </w:t>
      </w:r>
      <w:r w:rsidR="00076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Юдовская А.Я., Баранов П.А. и другие, Москва "Просвещение"20</w:t>
      </w:r>
      <w:r w:rsidR="000C65E7">
        <w:rPr>
          <w:rFonts w:ascii="Times New Roman" w:hAnsi="Times New Roman"/>
          <w:sz w:val="24"/>
          <w:szCs w:val="24"/>
        </w:rPr>
        <w:t>23</w:t>
      </w:r>
    </w:p>
    <w:p w:rsidR="003E7A97" w:rsidRDefault="003E7A97" w:rsidP="003E7A97">
      <w:pPr>
        <w:spacing w:after="0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 в 2-х частях  История России 9: базовый уровень:</w:t>
      </w:r>
      <w:r w:rsidRPr="00730E52">
        <w:rPr>
          <w:rFonts w:ascii="Times New Roman" w:hAnsi="Times New Roman"/>
          <w:sz w:val="24"/>
          <w:szCs w:val="24"/>
        </w:rPr>
        <w:t xml:space="preserve"> </w:t>
      </w:r>
      <w:r w:rsidRPr="007D53B8">
        <w:rPr>
          <w:rFonts w:ascii="Times New Roman" w:hAnsi="Times New Roman"/>
          <w:sz w:val="24"/>
          <w:szCs w:val="24"/>
        </w:rPr>
        <w:t>Арсентьев</w:t>
      </w:r>
      <w:r w:rsidRPr="00730E52">
        <w:rPr>
          <w:rFonts w:ascii="Times New Roman" w:hAnsi="Times New Roman"/>
          <w:sz w:val="24"/>
          <w:szCs w:val="24"/>
        </w:rPr>
        <w:t xml:space="preserve"> </w:t>
      </w:r>
      <w:r w:rsidRPr="007D53B8">
        <w:rPr>
          <w:rFonts w:ascii="Times New Roman" w:hAnsi="Times New Roman"/>
          <w:sz w:val="24"/>
          <w:szCs w:val="24"/>
        </w:rPr>
        <w:t>Н.М.</w:t>
      </w:r>
      <w:r>
        <w:rPr>
          <w:rFonts w:ascii="Times New Roman" w:hAnsi="Times New Roman"/>
          <w:sz w:val="24"/>
          <w:szCs w:val="24"/>
        </w:rPr>
        <w:t>,</w:t>
      </w:r>
      <w:r w:rsidRPr="007D53B8">
        <w:rPr>
          <w:rFonts w:ascii="Times New Roman" w:hAnsi="Times New Roman"/>
          <w:sz w:val="24"/>
          <w:szCs w:val="24"/>
        </w:rPr>
        <w:t xml:space="preserve">  Данилов</w:t>
      </w:r>
      <w:r w:rsidRPr="00730E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А.А. и другие,</w:t>
      </w:r>
      <w:r w:rsidRPr="00730E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 "Просвещение"2023</w:t>
      </w:r>
    </w:p>
    <w:p w:rsidR="003E7A97" w:rsidRDefault="003E7A97" w:rsidP="003E7A9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C57EC2">
        <w:rPr>
          <w:rFonts w:ascii="Times New Roman" w:hAnsi="Times New Roman" w:cs="Times New Roman"/>
          <w:b/>
          <w:sz w:val="24"/>
          <w:u w:val="single"/>
        </w:rPr>
        <w:t>Структура курса</w:t>
      </w:r>
    </w:p>
    <w:tbl>
      <w:tblPr>
        <w:tblpPr w:leftFromText="180" w:rightFromText="180" w:vertAnchor="text" w:horzAnchor="margin" w:tblpY="202"/>
        <w:tblW w:w="110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80"/>
        <w:gridCol w:w="965"/>
        <w:gridCol w:w="1843"/>
        <w:gridCol w:w="3289"/>
      </w:tblGrid>
      <w:tr w:rsidR="003E7A97" w:rsidTr="003E7A97">
        <w:trPr>
          <w:trHeight w:val="143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A97" w:rsidRDefault="003E7A97" w:rsidP="003E7A97">
            <w:pPr>
              <w:spacing w:after="0"/>
              <w:ind w:left="135"/>
            </w:pPr>
          </w:p>
        </w:tc>
        <w:tc>
          <w:tcPr>
            <w:tcW w:w="4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7A97" w:rsidRDefault="003E7A97" w:rsidP="003E7A97">
            <w:pPr>
              <w:spacing w:after="0"/>
              <w:ind w:left="135"/>
            </w:pPr>
          </w:p>
        </w:tc>
        <w:tc>
          <w:tcPr>
            <w:tcW w:w="2808" w:type="dxa"/>
            <w:gridSpan w:val="2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7A97" w:rsidRDefault="003E7A97" w:rsidP="003E7A97">
            <w:pPr>
              <w:spacing w:after="0"/>
              <w:ind w:left="135"/>
            </w:pPr>
          </w:p>
        </w:tc>
      </w:tr>
      <w:tr w:rsidR="003E7A97" w:rsidTr="003E7A97">
        <w:trPr>
          <w:trHeight w:val="438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A97" w:rsidRDefault="003E7A97" w:rsidP="003E7A97"/>
        </w:tc>
        <w:tc>
          <w:tcPr>
            <w:tcW w:w="42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A97" w:rsidRDefault="003E7A97" w:rsidP="003E7A97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A97" w:rsidRDefault="003E7A97" w:rsidP="003E7A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32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A97" w:rsidRDefault="003E7A97" w:rsidP="003E7A97"/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11086" w:type="dxa"/>
            <w:gridSpan w:val="5"/>
            <w:tcMar>
              <w:top w:w="50" w:type="dxa"/>
              <w:left w:w="100" w:type="dxa"/>
            </w:tcMar>
            <w:vAlign w:val="center"/>
          </w:tcPr>
          <w:p w:rsidR="003E7A97" w:rsidRPr="00650B2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25CD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50B2D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Pr="00183068" w:rsidRDefault="003E7A97" w:rsidP="003E7A9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E7A97" w:rsidTr="003E7A97">
        <w:trPr>
          <w:trHeight w:val="143"/>
          <w:tblCellSpacing w:w="20" w:type="nil"/>
        </w:trPr>
        <w:tc>
          <w:tcPr>
            <w:tcW w:w="4989" w:type="dxa"/>
            <w:gridSpan w:val="2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5132" w:type="dxa"/>
            <w:gridSpan w:val="2"/>
            <w:tcMar>
              <w:top w:w="50" w:type="dxa"/>
              <w:left w:w="100" w:type="dxa"/>
            </w:tcMar>
            <w:vAlign w:val="center"/>
          </w:tcPr>
          <w:p w:rsidR="003E7A97" w:rsidRDefault="003E7A97" w:rsidP="003E7A97"/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11086" w:type="dxa"/>
            <w:gridSpan w:val="5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25CD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025CD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Pr="00183068" w:rsidRDefault="003E7A97" w:rsidP="003E7A9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E7A97" w:rsidRPr="00650B2D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Pr="00E256B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Pr="00183068" w:rsidRDefault="003E7A97" w:rsidP="003E7A9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E7A97" w:rsidTr="003E7A97">
        <w:trPr>
          <w:trHeight w:val="14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</w:p>
        </w:tc>
      </w:tr>
      <w:tr w:rsidR="003E7A97" w:rsidTr="003E7A97">
        <w:trPr>
          <w:trHeight w:val="234"/>
          <w:tblCellSpacing w:w="20" w:type="nil"/>
        </w:trPr>
        <w:tc>
          <w:tcPr>
            <w:tcW w:w="4989" w:type="dxa"/>
            <w:gridSpan w:val="2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5132" w:type="dxa"/>
            <w:gridSpan w:val="2"/>
            <w:tcMar>
              <w:top w:w="50" w:type="dxa"/>
              <w:left w:w="100" w:type="dxa"/>
            </w:tcMar>
            <w:vAlign w:val="center"/>
          </w:tcPr>
          <w:p w:rsidR="003E7A97" w:rsidRDefault="003E7A97" w:rsidP="003E7A97"/>
        </w:tc>
      </w:tr>
      <w:tr w:rsidR="003E7A97" w:rsidTr="003E7A97">
        <w:trPr>
          <w:trHeight w:val="143"/>
          <w:tblCellSpacing w:w="20" w:type="nil"/>
        </w:trPr>
        <w:tc>
          <w:tcPr>
            <w:tcW w:w="4989" w:type="dxa"/>
            <w:gridSpan w:val="2"/>
            <w:tcMar>
              <w:top w:w="50" w:type="dxa"/>
              <w:left w:w="100" w:type="dxa"/>
            </w:tcMar>
            <w:vAlign w:val="center"/>
          </w:tcPr>
          <w:p w:rsidR="003E7A97" w:rsidRPr="006025CD" w:rsidRDefault="003E7A97" w:rsidP="003E7A97">
            <w:pPr>
              <w:spacing w:after="0"/>
              <w:ind w:left="135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>
            <w:pPr>
              <w:spacing w:after="0"/>
              <w:ind w:left="135"/>
              <w:jc w:val="center"/>
            </w:pPr>
            <w:r w:rsidRPr="00602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7A97" w:rsidRPr="00DC3B94" w:rsidRDefault="003E7A97" w:rsidP="003E7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3E7A97" w:rsidRDefault="003E7A97" w:rsidP="003E7A97"/>
        </w:tc>
      </w:tr>
    </w:tbl>
    <w:p w:rsidR="00C57EC2" w:rsidRPr="00C57EC2" w:rsidRDefault="00C57EC2" w:rsidP="00C57EC2">
      <w:pPr>
        <w:pStyle w:val="a3"/>
        <w:spacing w:after="0"/>
        <w:ind w:left="960"/>
        <w:rPr>
          <w:rFonts w:ascii="Times New Roman" w:hAnsi="Times New Roman" w:cs="Times New Roman"/>
          <w:sz w:val="24"/>
          <w:szCs w:val="24"/>
        </w:rPr>
      </w:pPr>
    </w:p>
    <w:p w:rsidR="000765CF" w:rsidRPr="000765CF" w:rsidRDefault="000765CF" w:rsidP="000765C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765CF" w:rsidRPr="000765CF" w:rsidRDefault="000765CF" w:rsidP="000765C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0765CF" w:rsidRPr="000765CF" w:rsidRDefault="000765CF" w:rsidP="000765C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0765CF" w:rsidRPr="000765CF" w:rsidRDefault="000765CF" w:rsidP="000765C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0765CF" w:rsidRPr="000765CF" w:rsidRDefault="000765CF" w:rsidP="000765C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765CF" w:rsidRPr="000765CF" w:rsidRDefault="000765CF" w:rsidP="000765C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Задачами изучения истории являются:</w:t>
      </w:r>
    </w:p>
    <w:p w:rsidR="000765CF" w:rsidRPr="000765CF" w:rsidRDefault="000765CF" w:rsidP="000765CF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765CF" w:rsidRPr="000765CF" w:rsidRDefault="000765CF" w:rsidP="000765CF">
      <w:pPr>
        <w:numPr>
          <w:ilvl w:val="0"/>
          <w:numId w:val="21"/>
        </w:numPr>
        <w:spacing w:after="0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765CF" w:rsidRPr="000765CF" w:rsidRDefault="000765CF" w:rsidP="000765CF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765CF" w:rsidRPr="000765CF" w:rsidRDefault="000765CF" w:rsidP="000765CF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765CF" w:rsidRPr="000765CF" w:rsidRDefault="000765CF" w:rsidP="000765CF">
      <w:pPr>
        <w:numPr>
          <w:ilvl w:val="0"/>
          <w:numId w:val="2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765CF" w:rsidRPr="000765CF" w:rsidRDefault="000765CF" w:rsidP="000765CF">
      <w:pPr>
        <w:spacing w:after="0" w:line="264" w:lineRule="auto"/>
        <w:ind w:left="960"/>
        <w:jc w:val="both"/>
        <w:rPr>
          <w:rFonts w:ascii="Calibri" w:eastAsia="Calibri" w:hAnsi="Calibri" w:cs="Times New Roman"/>
          <w:sz w:val="24"/>
          <w:szCs w:val="24"/>
        </w:rPr>
      </w:pPr>
    </w:p>
    <w:p w:rsidR="000765CF" w:rsidRPr="000765CF" w:rsidRDefault="000765CF" w:rsidP="000765C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0765CF" w:rsidRPr="000765CF" w:rsidRDefault="000765CF" w:rsidP="000765CF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65CF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предмета «История» 8 классах отводится 68 часов (2 часа в неделю).</w:t>
      </w:r>
    </w:p>
    <w:p w:rsidR="00C57EC2" w:rsidRDefault="000765CF" w:rsidP="003E7A97">
      <w:pPr>
        <w:rPr>
          <w:rFonts w:ascii="Times New Roman" w:hAnsi="Times New Roman" w:cs="Times New Roman"/>
          <w:sz w:val="24"/>
          <w:szCs w:val="24"/>
        </w:rPr>
      </w:pPr>
      <w:r w:rsidRPr="000765CF">
        <w:rPr>
          <w:rFonts w:ascii="Times New Roman" w:eastAsia="Calibri" w:hAnsi="Times New Roman" w:cs="Times New Roman"/>
          <w:sz w:val="24"/>
          <w:szCs w:val="24"/>
        </w:rPr>
        <w:t>Согласно годовому календарному учебному графику и расписанию занятий в МБОУ Новоивановской СОШ Зерноградского района на 2025-2026 учебный год возможно корректировка рабочей программы в связи с праздничными днями, выпадающими на дни проведения уроков. Рабочая программа по истории в 8 классе будет пройдена за 66 час</w:t>
      </w:r>
      <w:r w:rsidR="003E7A97">
        <w:rPr>
          <w:rFonts w:ascii="Times New Roman" w:eastAsia="Calibri" w:hAnsi="Times New Roman" w:cs="Times New Roman"/>
          <w:sz w:val="24"/>
          <w:szCs w:val="24"/>
        </w:rPr>
        <w:t>ов за счет уплотнения материала.</w:t>
      </w:r>
      <w:bookmarkStart w:id="0" w:name="_GoBack"/>
      <w:bookmarkEnd w:id="0"/>
    </w:p>
    <w:sectPr w:rsidR="00C57EC2" w:rsidSect="000765CF">
      <w:pgSz w:w="11906" w:h="16838"/>
      <w:pgMar w:top="426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19"/>
    <w:multiLevelType w:val="multilevel"/>
    <w:tmpl w:val="A2A04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83133"/>
    <w:multiLevelType w:val="multilevel"/>
    <w:tmpl w:val="75803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20F2A"/>
    <w:multiLevelType w:val="hybridMultilevel"/>
    <w:tmpl w:val="4FB6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3154"/>
    <w:multiLevelType w:val="multilevel"/>
    <w:tmpl w:val="22929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55050"/>
    <w:multiLevelType w:val="multilevel"/>
    <w:tmpl w:val="94249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FD5F79"/>
    <w:multiLevelType w:val="multilevel"/>
    <w:tmpl w:val="E4C4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F73173"/>
    <w:multiLevelType w:val="multilevel"/>
    <w:tmpl w:val="764A7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3C498C"/>
    <w:multiLevelType w:val="multilevel"/>
    <w:tmpl w:val="8020B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D45A45"/>
    <w:multiLevelType w:val="multilevel"/>
    <w:tmpl w:val="BB54F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FE0752"/>
    <w:multiLevelType w:val="multilevel"/>
    <w:tmpl w:val="B61E2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2598A"/>
    <w:multiLevelType w:val="multilevel"/>
    <w:tmpl w:val="AB740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BF2008"/>
    <w:multiLevelType w:val="multilevel"/>
    <w:tmpl w:val="1E4CB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E655C"/>
    <w:multiLevelType w:val="multilevel"/>
    <w:tmpl w:val="979E2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D92972"/>
    <w:multiLevelType w:val="multilevel"/>
    <w:tmpl w:val="46A0B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962BE1"/>
    <w:multiLevelType w:val="multilevel"/>
    <w:tmpl w:val="3D509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4A01D3"/>
    <w:multiLevelType w:val="multilevel"/>
    <w:tmpl w:val="7110E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820EF6"/>
    <w:multiLevelType w:val="multilevel"/>
    <w:tmpl w:val="53EE3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DA09AF"/>
    <w:multiLevelType w:val="multilevel"/>
    <w:tmpl w:val="720A5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ED4604"/>
    <w:multiLevelType w:val="multilevel"/>
    <w:tmpl w:val="746E0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A6451D"/>
    <w:multiLevelType w:val="hybridMultilevel"/>
    <w:tmpl w:val="4FB6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C1370"/>
    <w:multiLevelType w:val="multilevel"/>
    <w:tmpl w:val="D53E4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4"/>
  </w:num>
  <w:num w:numId="6">
    <w:abstractNumId w:val="17"/>
  </w:num>
  <w:num w:numId="7">
    <w:abstractNumId w:val="20"/>
  </w:num>
  <w:num w:numId="8">
    <w:abstractNumId w:val="16"/>
  </w:num>
  <w:num w:numId="9">
    <w:abstractNumId w:val="19"/>
  </w:num>
  <w:num w:numId="10">
    <w:abstractNumId w:val="18"/>
  </w:num>
  <w:num w:numId="11">
    <w:abstractNumId w:val="5"/>
  </w:num>
  <w:num w:numId="12">
    <w:abstractNumId w:val="12"/>
  </w:num>
  <w:num w:numId="13">
    <w:abstractNumId w:val="3"/>
  </w:num>
  <w:num w:numId="14">
    <w:abstractNumId w:val="11"/>
  </w:num>
  <w:num w:numId="15">
    <w:abstractNumId w:val="7"/>
  </w:num>
  <w:num w:numId="16">
    <w:abstractNumId w:val="13"/>
  </w:num>
  <w:num w:numId="17">
    <w:abstractNumId w:val="15"/>
  </w:num>
  <w:num w:numId="18">
    <w:abstractNumId w:val="2"/>
  </w:num>
  <w:num w:numId="19">
    <w:abstractNumId w:val="8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05"/>
    <w:rsid w:val="000765CF"/>
    <w:rsid w:val="000C5BBA"/>
    <w:rsid w:val="000C65E7"/>
    <w:rsid w:val="003E7A97"/>
    <w:rsid w:val="005A0F05"/>
    <w:rsid w:val="008854BA"/>
    <w:rsid w:val="009C2FA1"/>
    <w:rsid w:val="00C57EC2"/>
    <w:rsid w:val="00E0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A90F"/>
  <w15:docId w15:val="{FEF874C4-2A45-42BA-9BCA-D5D3D67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0F05"/>
    <w:pPr>
      <w:ind w:left="720"/>
      <w:contextualSpacing/>
    </w:pPr>
  </w:style>
  <w:style w:type="paragraph" w:customStyle="1" w:styleId="c70">
    <w:name w:val="c70"/>
    <w:basedOn w:val="a"/>
    <w:rsid w:val="00C5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5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57EC2"/>
    <w:pPr>
      <w:widowControl w:val="0"/>
      <w:autoSpaceDE w:val="0"/>
      <w:autoSpaceDN w:val="0"/>
      <w:adjustRightInd w:val="0"/>
      <w:spacing w:after="0" w:line="322" w:lineRule="exact"/>
      <w:ind w:firstLine="77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57E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8bce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a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1" Type="http://schemas.openxmlformats.org/officeDocument/2006/relationships/hyperlink" Target="https://m.edsoo.ru/7f418bce" TargetMode="External"/><Relationship Id="rId5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10" Type="http://schemas.openxmlformats.org/officeDocument/2006/relationships/hyperlink" Target="https://m.edsoo.ru/7f418b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2025-09-18T00:15:00Z</dcterms:created>
  <dcterms:modified xsi:type="dcterms:W3CDTF">2025-09-18T00:15:00Z</dcterms:modified>
</cp:coreProperties>
</file>