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2B" w:rsidRPr="00812E0C" w:rsidRDefault="00C7392B" w:rsidP="00C7392B">
      <w:pPr>
        <w:pStyle w:val="a4"/>
        <w:tabs>
          <w:tab w:val="left" w:pos="340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«Литературное чтение»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Style w:val="a3"/>
          <w:rFonts w:ascii="Times New Roman" w:hAnsi="Times New Roman" w:cs="Times New Roman"/>
          <w:sz w:val="24"/>
          <w:szCs w:val="24"/>
          <w:lang w:val="ru-RU"/>
        </w:rPr>
        <w:t>Авторы:</w:t>
      </w:r>
      <w:r w:rsidRPr="00812E0C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812E0C">
        <w:rPr>
          <w:rFonts w:ascii="Times New Roman" w:hAnsi="Times New Roman" w:cs="Times New Roman"/>
          <w:sz w:val="24"/>
          <w:szCs w:val="24"/>
          <w:lang w:val="ru-RU"/>
        </w:rPr>
        <w:t>Л.Ф. Климанова, В.Г. Горецкий, М.В. Голованова.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Style w:val="a3"/>
          <w:rFonts w:ascii="Times New Roman" w:hAnsi="Times New Roman" w:cs="Times New Roman"/>
          <w:sz w:val="24"/>
          <w:szCs w:val="24"/>
          <w:lang w:val="ru-RU"/>
        </w:rPr>
        <w:t>Цели программы: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- овладение осознанным, правильным, беглым и выразительным чтением;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- совершенствование всех видов речевой деятельности;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- формирование читательского кругозора;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- развитие художественно-творческих и познавательных способностей;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- воспитание интереса к чтению и книге.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812E0C">
        <w:rPr>
          <w:rFonts w:ascii="Times New Roman" w:hAnsi="Times New Roman" w:cs="Times New Roman"/>
          <w:sz w:val="24"/>
          <w:szCs w:val="24"/>
        </w:rPr>
        <w:t> </w:t>
      </w:r>
      <w:r w:rsidRPr="00812E0C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представлено следующими разделами: </w:t>
      </w:r>
      <w:proofErr w:type="gramStart"/>
      <w:r w:rsidRPr="00812E0C">
        <w:rPr>
          <w:rFonts w:ascii="Times New Roman" w:hAnsi="Times New Roman" w:cs="Times New Roman"/>
          <w:sz w:val="24"/>
          <w:szCs w:val="24"/>
          <w:lang w:val="ru-RU"/>
        </w:rPr>
        <w:t>собственно</w:t>
      </w:r>
      <w:proofErr w:type="gramEnd"/>
      <w:r w:rsidRPr="00812E0C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:rsidR="00C7392B" w:rsidRPr="00812E0C" w:rsidRDefault="00C7392B" w:rsidP="00C7392B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812E0C">
        <w:rPr>
          <w:rFonts w:ascii="Times New Roman" w:hAnsi="Times New Roman" w:cs="Times New Roman"/>
          <w:sz w:val="24"/>
          <w:szCs w:val="24"/>
          <w:lang w:val="ru-RU"/>
        </w:rPr>
        <w:t>В соответствии с учебным планом школы на изучение данной программы выделено: 2 класс- 166 ч.</w:t>
      </w:r>
    </w:p>
    <w:p w:rsidR="00C7392B" w:rsidRDefault="00C7392B" w:rsidP="00C7392B">
      <w:pPr>
        <w:pStyle w:val="a4"/>
        <w:tabs>
          <w:tab w:val="left" w:pos="3408"/>
        </w:tabs>
        <w:rPr>
          <w:lang w:val="ru-RU"/>
        </w:rPr>
      </w:pPr>
    </w:p>
    <w:p w:rsidR="00AB312D" w:rsidRDefault="00AB312D">
      <w:bookmarkStart w:id="0" w:name="_GoBack"/>
      <w:bookmarkEnd w:id="0"/>
    </w:p>
    <w:sectPr w:rsidR="00AB312D">
      <w:pgSz w:w="11906" w:h="16838"/>
      <w:pgMar w:top="568" w:right="567" w:bottom="567" w:left="709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2B"/>
    <w:rsid w:val="00AB312D"/>
    <w:rsid w:val="00C7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07F26-A246-4EB7-AF9C-56458112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C7392B"/>
    <w:rPr>
      <w:b/>
      <w:bCs/>
    </w:rPr>
  </w:style>
  <w:style w:type="paragraph" w:styleId="a4">
    <w:name w:val="Body Text"/>
    <w:basedOn w:val="a"/>
    <w:link w:val="a5"/>
    <w:rsid w:val="00C7392B"/>
    <w:pPr>
      <w:suppressAutoHyphens/>
      <w:spacing w:after="140" w:line="276" w:lineRule="auto"/>
    </w:pPr>
    <w:rPr>
      <w:lang w:val="en-US"/>
    </w:rPr>
  </w:style>
  <w:style w:type="character" w:customStyle="1" w:styleId="a5">
    <w:name w:val="Основной текст Знак"/>
    <w:basedOn w:val="a0"/>
    <w:link w:val="a4"/>
    <w:rsid w:val="00C7392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2024-11-29T09:09:00Z</dcterms:created>
  <dcterms:modified xsi:type="dcterms:W3CDTF">2024-11-29T09:10:00Z</dcterms:modified>
</cp:coreProperties>
</file>