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D6" w:rsidRDefault="006111D6" w:rsidP="006111D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Аннотация к рабочей программе  по обществознанию  в 6-</w:t>
      </w:r>
      <w:r w:rsidR="00576C6D">
        <w:rPr>
          <w:rFonts w:ascii="Times New Roman" w:hAnsi="Times New Roman" w:cs="Times New Roman"/>
          <w:b/>
          <w:sz w:val="24"/>
          <w:u w:val="single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 xml:space="preserve"> классах</w:t>
      </w: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Название курса:</w:t>
      </w:r>
      <w:r>
        <w:rPr>
          <w:rFonts w:ascii="Times New Roman" w:hAnsi="Times New Roman" w:cs="Times New Roman"/>
          <w:sz w:val="24"/>
        </w:rPr>
        <w:t xml:space="preserve"> обществознание</w:t>
      </w: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Класс:</w:t>
      </w:r>
      <w:r w:rsidR="00576C6D">
        <w:rPr>
          <w:rFonts w:ascii="Times New Roman" w:hAnsi="Times New Roman" w:cs="Times New Roman"/>
          <w:sz w:val="24"/>
        </w:rPr>
        <w:t xml:space="preserve">  6</w:t>
      </w:r>
      <w:proofErr w:type="gramEnd"/>
      <w:r w:rsidR="00576C6D">
        <w:rPr>
          <w:rFonts w:ascii="Times New Roman" w:hAnsi="Times New Roman" w:cs="Times New Roman"/>
          <w:sz w:val="24"/>
        </w:rPr>
        <w:t>-9</w:t>
      </w: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Количество часов:</w:t>
      </w:r>
      <w:r>
        <w:rPr>
          <w:rFonts w:ascii="Times New Roman" w:hAnsi="Times New Roman" w:cs="Times New Roman"/>
          <w:sz w:val="24"/>
        </w:rPr>
        <w:t xml:space="preserve"> 6 класс- 34 часа </w:t>
      </w:r>
      <w:proofErr w:type="gramStart"/>
      <w:r>
        <w:rPr>
          <w:rFonts w:ascii="Times New Roman" w:hAnsi="Times New Roman" w:cs="Times New Roman"/>
          <w:sz w:val="24"/>
        </w:rPr>
        <w:t>( 1</w:t>
      </w:r>
      <w:proofErr w:type="gramEnd"/>
      <w:r>
        <w:rPr>
          <w:rFonts w:ascii="Times New Roman" w:hAnsi="Times New Roman" w:cs="Times New Roman"/>
          <w:sz w:val="24"/>
        </w:rPr>
        <w:t xml:space="preserve"> час в неделю)</w:t>
      </w: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76C6D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7 класс </w:t>
      </w:r>
      <w:r w:rsidR="00576C6D">
        <w:rPr>
          <w:rFonts w:ascii="Times New Roman" w:hAnsi="Times New Roman" w:cs="Times New Roman"/>
          <w:sz w:val="24"/>
        </w:rPr>
        <w:t>– 34</w:t>
      </w:r>
      <w:r>
        <w:rPr>
          <w:rFonts w:ascii="Times New Roman" w:hAnsi="Times New Roman" w:cs="Times New Roman"/>
          <w:sz w:val="24"/>
        </w:rPr>
        <w:t xml:space="preserve"> часа </w:t>
      </w:r>
      <w:proofErr w:type="gramStart"/>
      <w:r>
        <w:rPr>
          <w:rFonts w:ascii="Times New Roman" w:hAnsi="Times New Roman" w:cs="Times New Roman"/>
          <w:sz w:val="24"/>
        </w:rPr>
        <w:t>( 1</w:t>
      </w:r>
      <w:proofErr w:type="gramEnd"/>
      <w:r>
        <w:rPr>
          <w:rFonts w:ascii="Times New Roman" w:hAnsi="Times New Roman" w:cs="Times New Roman"/>
          <w:sz w:val="24"/>
        </w:rPr>
        <w:t xml:space="preserve"> час в неделю)</w:t>
      </w:r>
    </w:p>
    <w:p w:rsidR="00576C6D" w:rsidRDefault="00576C6D" w:rsidP="00576C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8 класс – 66 часов (2 часа в неделю)</w:t>
      </w:r>
    </w:p>
    <w:p w:rsidR="00576C6D" w:rsidRDefault="00576C6D" w:rsidP="00576C6D">
      <w:pPr>
        <w:tabs>
          <w:tab w:val="left" w:pos="211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9 класс – 34 часа (1 час в неделю)</w:t>
      </w: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28142E">
        <w:rPr>
          <w:rFonts w:ascii="Times New Roman" w:hAnsi="Times New Roman" w:cs="Times New Roman"/>
          <w:b/>
          <w:sz w:val="24"/>
          <w:u w:val="single"/>
        </w:rPr>
        <w:t>Учебник:</w:t>
      </w:r>
      <w:r w:rsidRPr="002814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Обществознание 6-ой класс: базовый уровень: Боголюбов Л.Н., Рутковская Е.Л., Иванова Л.Ф. и другие, Москва "Просвещение"2023</w:t>
      </w: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</w:rPr>
      </w:pP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7-ой класс: базовый уровень: Боголюбов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и другие, Москва "Просвещение" 2023.</w:t>
      </w:r>
    </w:p>
    <w:p w:rsidR="00576C6D" w:rsidRDefault="00576C6D" w:rsidP="0061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6D" w:rsidRDefault="00576C6D" w:rsidP="00576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6D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Общствознание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8-ой класс: базовый уровень: Боголюбов Л.Н.,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А.В. и другие, Москва "Просвещение" 2023</w:t>
      </w:r>
    </w:p>
    <w:p w:rsidR="00576C6D" w:rsidRPr="00576C6D" w:rsidRDefault="00576C6D" w:rsidP="00576C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C6D" w:rsidRPr="00576C6D" w:rsidRDefault="00576C6D" w:rsidP="00576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C6D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Общствознание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9-ый класс: базовый уровень: Боголюбов Л.Н.,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576C6D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576C6D">
        <w:rPr>
          <w:rFonts w:ascii="Times New Roman" w:hAnsi="Times New Roman" w:cs="Times New Roman"/>
          <w:sz w:val="24"/>
          <w:szCs w:val="24"/>
        </w:rPr>
        <w:t xml:space="preserve"> А.В. и другие, Москва "Просвещение" 2023</w:t>
      </w:r>
    </w:p>
    <w:p w:rsidR="00576C6D" w:rsidRDefault="00576C6D" w:rsidP="0061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1D6" w:rsidRDefault="006111D6" w:rsidP="00611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1D6" w:rsidRDefault="006111D6" w:rsidP="006111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Структура курса</w:t>
      </w:r>
    </w:p>
    <w:p w:rsidR="006111D6" w:rsidRDefault="006111D6" w:rsidP="006111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p w:rsidR="006111D6" w:rsidRPr="006111D6" w:rsidRDefault="006111D6" w:rsidP="006111D6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067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6"/>
        <w:gridCol w:w="2928"/>
        <w:gridCol w:w="1448"/>
        <w:gridCol w:w="1975"/>
        <w:gridCol w:w="3358"/>
      </w:tblGrid>
      <w:tr w:rsidR="006111D6" w:rsidTr="00571DC7">
        <w:trPr>
          <w:trHeight w:val="144"/>
        </w:trPr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Контрольные работы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Человек и его социальное окружение</w:t>
            </w:r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становление человека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человека. Учебная деятельность школьника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 и его роль в жизни человека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в малой группе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</w:t>
            </w:r>
          </w:p>
        </w:tc>
        <w:tc>
          <w:tcPr>
            <w:tcW w:w="5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Общество, в котором мы живём</w:t>
            </w:r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— совместная жизнь людей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человека в обществе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Политическая жизнь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Культурная жизнь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общества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5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https://m.edsoo.ru/7f415294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 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2226" w:rsidRDefault="00E02226"/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 класс</w:t>
      </w:r>
    </w:p>
    <w:tbl>
      <w:tblPr>
        <w:tblW w:w="1067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99"/>
        <w:gridCol w:w="3403"/>
        <w:gridCol w:w="1355"/>
        <w:gridCol w:w="1914"/>
        <w:gridCol w:w="3204"/>
      </w:tblGrid>
      <w:tr w:rsidR="006111D6" w:rsidTr="00571DC7">
        <w:trPr>
          <w:trHeight w:val="144"/>
        </w:trPr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Контрольные работы </w:t>
            </w:r>
          </w:p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ценности и нормы</w:t>
            </w:r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ценности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нормы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Мораль и моральный выбор. Право и мораль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4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как участник правовых отношений</w:t>
            </w:r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Правоотношения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Правонарушения и их опасность для личности и общества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прав и свобод человека и гражданина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4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российского права</w:t>
            </w:r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устроено российское право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семейного права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трудового права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юридической ответственности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Правоохранительные органы в Российской Федерации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4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11D6" w:rsidTr="00571DC7">
        <w:trPr>
          <w:trHeight w:val="144"/>
        </w:trPr>
        <w:tc>
          <w:tcPr>
            <w:tcW w:w="4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576C6D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https://m.edsoo.ru/7f4170e4</w:t>
              </w:r>
            </w:hyperlink>
          </w:p>
        </w:tc>
      </w:tr>
      <w:tr w:rsidR="006111D6" w:rsidTr="00571DC7">
        <w:trPr>
          <w:trHeight w:val="144"/>
        </w:trPr>
        <w:tc>
          <w:tcPr>
            <w:tcW w:w="4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576C6D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11D6" w:rsidRDefault="006111D6" w:rsidP="00571D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11D6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672"/>
        <w:gridCol w:w="1031"/>
        <w:gridCol w:w="1858"/>
        <w:gridCol w:w="3098"/>
      </w:tblGrid>
      <w:tr w:rsidR="00576C6D" w:rsidRPr="00A146D0" w:rsidTr="0033600C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831DAD" w:rsidTr="0033600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в экономических отношениях</w:t>
            </w: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— основа жизнедеятельности человека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отношения в экономике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831DAD" w:rsidTr="0033600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в мире культуры</w:t>
            </w: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её многообразие и формы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 в Российской Федерации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религии в жизни общества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искусства в жизни человека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информации в современном мире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4604" w:type="dxa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294B83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10674" w:type="dxa"/>
            <w:gridSpan w:val="5"/>
            <w:tcMar>
              <w:top w:w="50" w:type="dxa"/>
              <w:left w:w="100" w:type="dxa"/>
            </w:tcMar>
            <w:vAlign w:val="center"/>
          </w:tcPr>
          <w:p w:rsidR="00576C6D" w:rsidRPr="007F58E1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Социальная сфера</w:t>
            </w: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Pr="007F58E1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76C6D" w:rsidRPr="00294B83" w:rsidRDefault="00576C6D" w:rsidP="0033600C">
            <w:pPr>
              <w:spacing w:after="0" w:line="240" w:lineRule="auto"/>
              <w:contextualSpacing/>
            </w:pPr>
            <w:r w:rsidRPr="0034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413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межличностные отношения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76C6D" w:rsidRPr="00294B83" w:rsidRDefault="00576C6D" w:rsidP="0033600C">
            <w:pPr>
              <w:spacing w:after="0" w:line="240" w:lineRule="auto"/>
              <w:contextualSpacing/>
            </w:pPr>
            <w:r w:rsidRPr="0034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413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76C6D" w:rsidRPr="00294B83" w:rsidRDefault="00576C6D" w:rsidP="0033600C">
            <w:pPr>
              <w:spacing w:after="0" w:line="240" w:lineRule="auto"/>
              <w:contextualSpacing/>
            </w:pPr>
            <w:r w:rsidRPr="0034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413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6C6D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Алкоголизм и наркомания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576C6D" w:rsidRPr="00294B83" w:rsidRDefault="00576C6D" w:rsidP="0033600C">
            <w:pPr>
              <w:spacing w:after="0" w:line="240" w:lineRule="auto"/>
              <w:contextualSpacing/>
            </w:pPr>
            <w:r w:rsidRPr="00341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413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294B83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https://m.edsoo.ru/7f419196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294B83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294B83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294B83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292"/>
        <w:gridCol w:w="1348"/>
        <w:gridCol w:w="1927"/>
        <w:gridCol w:w="3242"/>
      </w:tblGrid>
      <w:tr w:rsidR="00576C6D" w:rsidRPr="00A146D0" w:rsidTr="0033600C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831DAD" w:rsidTr="0033600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в политическом измерении</w:t>
            </w: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Гражданин и государство</w:t>
            </w: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831DAD" w:rsidTr="0033600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в системе социальных отношений</w:t>
            </w: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Статусы и роли. Социализация личности. 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Этносы и нации в современном обществе. </w:t>
            </w: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F94849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146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https://m.edsoo.ru/7f41b414</w:t>
              </w:r>
            </w:hyperlink>
          </w:p>
        </w:tc>
      </w:tr>
      <w:tr w:rsidR="00576C6D" w:rsidRPr="00A146D0" w:rsidTr="003360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576C6D" w:rsidRPr="00A146D0" w:rsidRDefault="00576C6D" w:rsidP="003360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C6D" w:rsidRDefault="00576C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146D0">
        <w:rPr>
          <w:rFonts w:ascii="Times New Roman" w:hAnsi="Times New Roman" w:cs="Times New Roman"/>
          <w:color w:val="333333"/>
          <w:sz w:val="24"/>
          <w:szCs w:val="24"/>
        </w:rPr>
        <w:t xml:space="preserve">едеральной рабочей </w:t>
      </w:r>
      <w:r w:rsidRPr="00A146D0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831DAD">
        <w:rPr>
          <w:rFonts w:ascii="Times New Roman" w:hAnsi="Times New Roman" w:cs="Times New Roman"/>
          <w:color w:val="000000"/>
          <w:sz w:val="24"/>
          <w:szCs w:val="24"/>
        </w:rPr>
        <w:t xml:space="preserve">Отечеству, приверженности национальным ценностям. </w:t>
      </w:r>
      <w:r w:rsidRPr="00A146D0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A146D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146D0">
        <w:rPr>
          <w:rFonts w:ascii="Times New Roman" w:hAnsi="Times New Roman" w:cs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576C6D" w:rsidRPr="00A146D0" w:rsidRDefault="00576C6D" w:rsidP="00576C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576C6D" w:rsidRPr="00A146D0" w:rsidRDefault="00576C6D" w:rsidP="00576C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76C6D" w:rsidRPr="00A146D0" w:rsidRDefault="00576C6D" w:rsidP="00576C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46D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76C6D" w:rsidRPr="00A93B2E" w:rsidRDefault="00576C6D" w:rsidP="00576C6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8 классе программа выполнена с учетом дополнительного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часа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 школьного компонента (2 часа в неделю).  </w:t>
      </w:r>
      <w:r w:rsidRPr="00293AB6">
        <w:rPr>
          <w:rFonts w:ascii="Times New Roman" w:hAnsi="Times New Roman"/>
          <w:sz w:val="24"/>
          <w:szCs w:val="24"/>
        </w:rPr>
        <w:t xml:space="preserve">Согласно годовому календарному учебному графику и расписанию занятий в МБОУ </w:t>
      </w:r>
      <w:proofErr w:type="spellStart"/>
      <w:r w:rsidRPr="00293AB6">
        <w:rPr>
          <w:rFonts w:ascii="Times New Roman" w:hAnsi="Times New Roman"/>
          <w:sz w:val="24"/>
          <w:szCs w:val="24"/>
        </w:rPr>
        <w:t>Новоивановской</w:t>
      </w:r>
      <w:proofErr w:type="spellEnd"/>
      <w:r w:rsidRPr="00293AB6">
        <w:rPr>
          <w:rFonts w:ascii="Times New Roman" w:hAnsi="Times New Roman"/>
          <w:sz w:val="24"/>
          <w:szCs w:val="24"/>
        </w:rPr>
        <w:t xml:space="preserve"> СОШ Зерноградского</w:t>
      </w:r>
      <w:r>
        <w:rPr>
          <w:rFonts w:ascii="Times New Roman" w:hAnsi="Times New Roman"/>
          <w:sz w:val="24"/>
          <w:szCs w:val="24"/>
        </w:rPr>
        <w:t xml:space="preserve"> района на 2024-2025</w:t>
      </w:r>
      <w:r w:rsidRPr="00293AB6">
        <w:rPr>
          <w:rFonts w:ascii="Times New Roman" w:hAnsi="Times New Roman"/>
          <w:sz w:val="24"/>
          <w:szCs w:val="24"/>
        </w:rPr>
        <w:t xml:space="preserve"> учебный год возможно корректировка рабочей программы в связи с праздничными днями, выпадающими на дни проведения уроков. Рабочая программа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293AB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8 классе</w:t>
      </w:r>
      <w:r w:rsidRPr="00293AB6">
        <w:rPr>
          <w:rFonts w:ascii="Times New Roman" w:hAnsi="Times New Roman"/>
          <w:sz w:val="24"/>
          <w:szCs w:val="24"/>
        </w:rPr>
        <w:t xml:space="preserve"> будет пройдена за 6</w:t>
      </w:r>
      <w:r>
        <w:rPr>
          <w:rFonts w:ascii="Times New Roman" w:hAnsi="Times New Roman"/>
          <w:sz w:val="24"/>
          <w:szCs w:val="24"/>
        </w:rPr>
        <w:t>6</w:t>
      </w:r>
      <w:r w:rsidRPr="00293AB6">
        <w:rPr>
          <w:rFonts w:ascii="Times New Roman" w:hAnsi="Times New Roman"/>
          <w:sz w:val="24"/>
          <w:szCs w:val="24"/>
        </w:rPr>
        <w:t xml:space="preserve"> часов, за счет уплотнения материала</w:t>
      </w:r>
      <w:r>
        <w:rPr>
          <w:rFonts w:ascii="Times New Roman" w:hAnsi="Times New Roman"/>
          <w:sz w:val="24"/>
          <w:szCs w:val="24"/>
        </w:rPr>
        <w:t>.</w:t>
      </w: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1D6" w:rsidRDefault="006111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111D6" w:rsidSect="00611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E7"/>
    <w:multiLevelType w:val="multilevel"/>
    <w:tmpl w:val="24FC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6142A"/>
    <w:multiLevelType w:val="multilevel"/>
    <w:tmpl w:val="8D78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56565"/>
    <w:multiLevelType w:val="multilevel"/>
    <w:tmpl w:val="393AB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8273B"/>
    <w:multiLevelType w:val="multilevel"/>
    <w:tmpl w:val="8972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70CA7"/>
    <w:multiLevelType w:val="multilevel"/>
    <w:tmpl w:val="2F9CF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51640"/>
    <w:multiLevelType w:val="multilevel"/>
    <w:tmpl w:val="B81EE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437C04"/>
    <w:multiLevelType w:val="multilevel"/>
    <w:tmpl w:val="FE2A3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66AEA"/>
    <w:multiLevelType w:val="multilevel"/>
    <w:tmpl w:val="9FE0C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074E6"/>
    <w:multiLevelType w:val="multilevel"/>
    <w:tmpl w:val="E4AAE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3C50C6"/>
    <w:multiLevelType w:val="multilevel"/>
    <w:tmpl w:val="0A34E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7E7043"/>
    <w:multiLevelType w:val="multilevel"/>
    <w:tmpl w:val="1136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D13721"/>
    <w:multiLevelType w:val="multilevel"/>
    <w:tmpl w:val="6DFCB7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6636A7"/>
    <w:multiLevelType w:val="multilevel"/>
    <w:tmpl w:val="D33C49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57A2D9B"/>
    <w:multiLevelType w:val="multilevel"/>
    <w:tmpl w:val="BFEEBE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C44708"/>
    <w:multiLevelType w:val="multilevel"/>
    <w:tmpl w:val="8C40D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A5B11"/>
    <w:multiLevelType w:val="multilevel"/>
    <w:tmpl w:val="D88AC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683678"/>
    <w:multiLevelType w:val="multilevel"/>
    <w:tmpl w:val="A8788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2E796A"/>
    <w:multiLevelType w:val="multilevel"/>
    <w:tmpl w:val="6E508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5535C8"/>
    <w:multiLevelType w:val="multilevel"/>
    <w:tmpl w:val="0F9084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D4573A"/>
    <w:multiLevelType w:val="multilevel"/>
    <w:tmpl w:val="08609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9F3A49"/>
    <w:multiLevelType w:val="multilevel"/>
    <w:tmpl w:val="7D163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152D23"/>
    <w:multiLevelType w:val="multilevel"/>
    <w:tmpl w:val="96885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4"/>
  </w:num>
  <w:num w:numId="5">
    <w:abstractNumId w:val="19"/>
  </w:num>
  <w:num w:numId="6">
    <w:abstractNumId w:val="14"/>
  </w:num>
  <w:num w:numId="7">
    <w:abstractNumId w:val="10"/>
  </w:num>
  <w:num w:numId="8">
    <w:abstractNumId w:val="21"/>
  </w:num>
  <w:num w:numId="9">
    <w:abstractNumId w:val="15"/>
  </w:num>
  <w:num w:numId="10">
    <w:abstractNumId w:val="0"/>
  </w:num>
  <w:num w:numId="11">
    <w:abstractNumId w:val="11"/>
  </w:num>
  <w:num w:numId="12">
    <w:abstractNumId w:val="17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  <w:num w:numId="17">
    <w:abstractNumId w:val="2"/>
  </w:num>
  <w:num w:numId="18">
    <w:abstractNumId w:val="18"/>
  </w:num>
  <w:num w:numId="19">
    <w:abstractNumId w:val="7"/>
  </w:num>
  <w:num w:numId="20">
    <w:abstractNumId w:val="3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D6"/>
    <w:rsid w:val="000875B8"/>
    <w:rsid w:val="00576C6D"/>
    <w:rsid w:val="006111D6"/>
    <w:rsid w:val="00E0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17BA"/>
  <w15:docId w15:val="{1CFAB412-FA38-4521-9A93-D8EC7BC5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qFormat/>
    <w:rsid w:val="000875B8"/>
    <w:rPr>
      <w:smallCaps/>
      <w:color w:val="C0504D"/>
      <w:u w:val="single"/>
    </w:rPr>
  </w:style>
  <w:style w:type="paragraph" w:styleId="a4">
    <w:name w:val="Normal (Web)"/>
    <w:basedOn w:val="a"/>
    <w:uiPriority w:val="99"/>
    <w:semiHidden/>
    <w:unhideWhenUsed/>
    <w:rsid w:val="0008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875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9196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9196" TargetMode="External"/><Relationship Id="rId54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9196" TargetMode="External"/><Relationship Id="rId48" Type="http://schemas.openxmlformats.org/officeDocument/2006/relationships/hyperlink" Target="https://m.edsoo.ru/7f41b41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2024-10-01T20:13:00Z</dcterms:created>
  <dcterms:modified xsi:type="dcterms:W3CDTF">2024-10-01T20:13:00Z</dcterms:modified>
</cp:coreProperties>
</file>