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82" w:rsidRPr="00BE1482" w:rsidRDefault="00BE1482" w:rsidP="00BE1482">
      <w:pPr>
        <w:snapToGri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113988899"/>
      <w:r w:rsidRPr="00BE1482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Муниципальное бюджетное общеобразовательное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4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учреждение Новоивановская средняя общеобразовательная школа 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482">
        <w:rPr>
          <w:rFonts w:ascii="Times New Roman" w:eastAsia="Calibri" w:hAnsi="Times New Roman" w:cs="Times New Roman"/>
          <w:b/>
          <w:bCs/>
          <w:sz w:val="24"/>
          <w:szCs w:val="24"/>
        </w:rPr>
        <w:t>Зерноградского района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4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5"/>
        <w:gridCol w:w="3475"/>
        <w:gridCol w:w="3475"/>
      </w:tblGrid>
      <w:tr w:rsidR="00BE1482" w:rsidRPr="00BE1482" w:rsidTr="00F23368">
        <w:tc>
          <w:tcPr>
            <w:tcW w:w="3475" w:type="dxa"/>
          </w:tcPr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предметов естественно-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 цикла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Шеина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1 от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 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Безщекая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1 от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5" w:type="dxa"/>
          </w:tcPr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____________ Ю.А. Соколов</w:t>
            </w:r>
          </w:p>
          <w:p w:rsidR="00BE1482" w:rsidRPr="00BE1482" w:rsidRDefault="00BE1482" w:rsidP="00BE148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30.08.202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E14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</w:tr>
      <w:bookmarkEnd w:id="0"/>
    </w:tbl>
    <w:p w:rsidR="00BE1482" w:rsidRPr="00BE1482" w:rsidRDefault="00BE1482" w:rsidP="00BE1482">
      <w:pPr>
        <w:spacing w:before="120" w:after="120" w:line="240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82717517"/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1482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1482">
        <w:rPr>
          <w:rFonts w:ascii="Times New Roman" w:eastAsia="Calibri" w:hAnsi="Times New Roman" w:cs="Times New Roman"/>
          <w:sz w:val="24"/>
          <w:szCs w:val="24"/>
        </w:rPr>
        <w:t>внеурочной деятельности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09D5">
        <w:rPr>
          <w:rFonts w:ascii="Times New Roman" w:eastAsia="Calibri" w:hAnsi="Times New Roman" w:cs="Times New Roman"/>
          <w:b/>
          <w:sz w:val="24"/>
          <w:szCs w:val="24"/>
        </w:rPr>
        <w:t>«Физика в задачах и экспериментах</w:t>
      </w:r>
      <w:r w:rsidRPr="00BE14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1482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BE1482">
        <w:rPr>
          <w:rFonts w:ascii="Times New Roman" w:eastAsia="Calibri" w:hAnsi="Times New Roman" w:cs="Times New Roman"/>
          <w:sz w:val="24"/>
          <w:szCs w:val="24"/>
        </w:rPr>
        <w:t xml:space="preserve"> класса основного общего образования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1482">
        <w:rPr>
          <w:rFonts w:ascii="Times New Roman" w:eastAsia="Calibri" w:hAnsi="Times New Roman" w:cs="Times New Roman"/>
          <w:sz w:val="24"/>
          <w:szCs w:val="24"/>
        </w:rPr>
        <w:t>на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E1482">
        <w:rPr>
          <w:rFonts w:ascii="Times New Roman" w:eastAsia="Calibri" w:hAnsi="Times New Roman" w:cs="Times New Roman"/>
          <w:sz w:val="24"/>
          <w:szCs w:val="24"/>
        </w:rPr>
        <w:t>-202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BE1482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BE1482" w:rsidRPr="00BE1482" w:rsidRDefault="00BE1482" w:rsidP="00BE148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BE1482" w:rsidRPr="00BE1482" w:rsidRDefault="00BE1482" w:rsidP="00BE148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E1482" w:rsidRPr="00BE1482" w:rsidRDefault="00BE1482" w:rsidP="00BE148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E1482" w:rsidRPr="00BE1482" w:rsidRDefault="00BE1482" w:rsidP="00BE148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E1482" w:rsidRPr="00BE1482" w:rsidRDefault="00BE1482" w:rsidP="00BE148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14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Составитель: Безщекая Н.А. </w:t>
      </w:r>
    </w:p>
    <w:p w:rsidR="00BE1482" w:rsidRPr="00BE1482" w:rsidRDefault="00BE1482" w:rsidP="00BE148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14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учитель физики</w:t>
      </w:r>
    </w:p>
    <w:p w:rsidR="00BE1482" w:rsidRPr="00BE1482" w:rsidRDefault="00BE1482" w:rsidP="00BE1482">
      <w:pPr>
        <w:tabs>
          <w:tab w:val="left" w:pos="3015"/>
        </w:tabs>
        <w:spacing w:after="0" w:line="240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BE1482" w:rsidRPr="00BE1482" w:rsidRDefault="00BE1482" w:rsidP="00BE1482">
      <w:pPr>
        <w:spacing w:after="200" w:line="276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BE1482" w:rsidRPr="00BE1482" w:rsidRDefault="00BE1482" w:rsidP="00BE1482">
      <w:pPr>
        <w:spacing w:after="200" w:line="276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BE1482" w:rsidRPr="00BE1482" w:rsidRDefault="00BE1482" w:rsidP="00BE1482">
      <w:pPr>
        <w:spacing w:after="200" w:line="276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BE1482" w:rsidRDefault="00BE1482" w:rsidP="00BE1482">
      <w:pPr>
        <w:spacing w:after="200" w:line="276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BE1482" w:rsidRDefault="00BE1482" w:rsidP="00BE1482">
      <w:pPr>
        <w:spacing w:after="200" w:line="276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BE1482" w:rsidRPr="00BE1482" w:rsidRDefault="00BE1482" w:rsidP="00BE1482">
      <w:pPr>
        <w:spacing w:after="200" w:line="276" w:lineRule="auto"/>
        <w:ind w:firstLine="709"/>
        <w:rPr>
          <w:rFonts w:ascii="Calibri" w:eastAsia="Calibri" w:hAnsi="Calibri" w:cs="Times New Roman"/>
          <w:sz w:val="24"/>
          <w:szCs w:val="24"/>
        </w:rPr>
      </w:pPr>
    </w:p>
    <w:p w:rsidR="00BE1482" w:rsidRDefault="00BE1482" w:rsidP="00BE1482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1482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1109D5" w:rsidRPr="00BE1482" w:rsidRDefault="001109D5" w:rsidP="00BE1482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1482" w:rsidRPr="00BE1482" w:rsidRDefault="00BE1482" w:rsidP="00BE1482">
      <w:pPr>
        <w:numPr>
          <w:ilvl w:val="0"/>
          <w:numId w:val="1"/>
        </w:numPr>
        <w:spacing w:after="20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148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курса внеурочной деятельности </w:t>
      </w:r>
    </w:p>
    <w:p w:rsidR="00BE1482" w:rsidRPr="00BE1482" w:rsidRDefault="00BE1482" w:rsidP="00BE1482">
      <w:pPr>
        <w:spacing w:after="200" w:line="240" w:lineRule="auto"/>
        <w:ind w:left="1069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1482">
        <w:rPr>
          <w:rFonts w:ascii="Times New Roman" w:eastAsia="Times New Roman" w:hAnsi="Times New Roman" w:cs="Times New Roman"/>
          <w:b/>
          <w:sz w:val="24"/>
          <w:szCs w:val="24"/>
        </w:rPr>
        <w:t xml:space="preserve">«Физика в задачах и экспериментах»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BE148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BE1482" w:rsidRPr="00BE1482" w:rsidRDefault="00BE1482" w:rsidP="00BE14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 курса обеспечивает достижение следующих результатов:</w:t>
      </w:r>
    </w:p>
    <w:p w:rsidR="00BE1482" w:rsidRPr="00BE1482" w:rsidRDefault="00BE1482" w:rsidP="00BE14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482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Личностные: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2" w:name="sub_2091"/>
      <w:r w:rsidRPr="00BE1482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ru-RU"/>
        </w:rPr>
        <w:t>1)воспитание российской гражданской идентичности: патриотизма,</w:t>
      </w: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ru-RU"/>
        </w:rPr>
      </w:pPr>
      <w:bookmarkStart w:id="3" w:name="sub_2092"/>
      <w:bookmarkEnd w:id="2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</w:t>
      </w:r>
      <w:r w:rsidRPr="00BE1482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ru-RU"/>
        </w:rPr>
        <w:t>отношения к труду, развития опыта участия в социально значимом труде;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4" w:name="sub_2093"/>
      <w:bookmarkEnd w:id="3"/>
      <w:r w:rsidRPr="00BE1482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ru-RU"/>
        </w:rPr>
        <w:t>3)формирование целостного мировоззрения, соответствующего</w:t>
      </w: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5" w:name="sub_2094"/>
      <w:bookmarkEnd w:id="4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4)формирование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мира; готовности и способности вести диалог с другими людьми и достигать в нем взаимопонимания;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6" w:name="sub_2095"/>
      <w:bookmarkEnd w:id="5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5)освоение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7" w:name="sub_2096"/>
      <w:bookmarkEnd w:id="6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6)развитие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8" w:name="sub_2097"/>
      <w:bookmarkEnd w:id="7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7)формирование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9" w:name="sub_2098"/>
      <w:bookmarkEnd w:id="8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8)формирование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0" w:name="sub_2099"/>
      <w:bookmarkEnd w:id="9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9)формирование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1" w:name="sub_20910"/>
      <w:bookmarkEnd w:id="10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10)осознание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2" w:name="sub_20911"/>
      <w:bookmarkEnd w:id="11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11)развитие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bookmarkEnd w:id="12"/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E1482" w:rsidRPr="00BE1482" w:rsidRDefault="00BE1482" w:rsidP="00BE14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Метапредметные: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3" w:name="sub_2101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4" w:name="sub_2102"/>
      <w:bookmarkEnd w:id="13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5" w:name="sub_2103"/>
      <w:bookmarkEnd w:id="14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6" w:name="sub_2104"/>
      <w:bookmarkEnd w:id="15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4)умение оценивать правильность выполнения учебной задачи, собственные возможности ее решения;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7" w:name="sub_2105"/>
      <w:bookmarkEnd w:id="16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5)владение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8" w:name="sub_2106"/>
      <w:bookmarkEnd w:id="17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19" w:name="sub_2107"/>
      <w:bookmarkEnd w:id="18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7)умение создавать, применять и преобразовывать знаки и символы, модели и схемы для решения учебных и познавательных задач;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20" w:name="sub_2108"/>
      <w:bookmarkEnd w:id="19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8)смысловое чтение;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21" w:name="sub_2109"/>
      <w:bookmarkEnd w:id="20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9)умение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22" w:name="sub_21010"/>
      <w:bookmarkEnd w:id="21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10)умение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bookmarkEnd w:id="22"/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11)формирование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овладению культурой активного пользования словарями и другими поисковыми системами;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23" w:name="sub_21012"/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12)формирование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  <w:bookmarkEnd w:id="23"/>
    </w:p>
    <w:p w:rsidR="00BE1482" w:rsidRPr="00BE1482" w:rsidRDefault="00BE1482" w:rsidP="00BE1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5)осознание необходимости применения достижений физики и технологий для рационального природопользования;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6)овладение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7)развитие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p w:rsidR="00BE1482" w:rsidRPr="00BE1482" w:rsidRDefault="00BE1482" w:rsidP="00BE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E148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8)формирование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421754" w:rsidRDefault="00421754" w:rsidP="00BE1482">
      <w:pPr>
        <w:ind w:firstLine="709"/>
      </w:pPr>
    </w:p>
    <w:p w:rsidR="00BE1482" w:rsidRDefault="00BE1482" w:rsidP="00BE1482">
      <w:pPr>
        <w:ind w:firstLine="709"/>
      </w:pPr>
    </w:p>
    <w:p w:rsidR="00BE1482" w:rsidRDefault="00BE1482" w:rsidP="00BE1482">
      <w:pPr>
        <w:ind w:firstLine="709"/>
      </w:pPr>
    </w:p>
    <w:p w:rsidR="00BE1482" w:rsidRDefault="00BE1482" w:rsidP="00BE1482">
      <w:pPr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</w:t>
      </w:r>
      <w:r w:rsidRPr="00BE1482">
        <w:rPr>
          <w:rFonts w:ascii="Times New Roman" w:eastAsia="Calibri" w:hAnsi="Times New Roman" w:cs="Times New Roman"/>
          <w:b/>
          <w:sz w:val="24"/>
          <w:szCs w:val="24"/>
        </w:rPr>
        <w:t>Содержание курса внеурочной деятельности «Физика в задачах и экспериментах»</w:t>
      </w:r>
    </w:p>
    <w:p w:rsidR="00964806" w:rsidRPr="00964806" w:rsidRDefault="00BE1482" w:rsidP="00964806">
      <w:pPr>
        <w:pStyle w:val="c10"/>
        <w:shd w:val="clear" w:color="auto" w:fill="FFFFFF"/>
        <w:spacing w:before="0" w:beforeAutospacing="0" w:after="0" w:afterAutospacing="0"/>
        <w:jc w:val="both"/>
        <w:rPr>
          <w:rStyle w:val="c8c4"/>
          <w:b/>
          <w:bCs/>
          <w:color w:val="000000"/>
        </w:rPr>
      </w:pPr>
      <w:r>
        <w:rPr>
          <w:rStyle w:val="c8c4"/>
          <w:b/>
          <w:bCs/>
          <w:color w:val="000000"/>
        </w:rPr>
        <w:t xml:space="preserve">1. </w:t>
      </w:r>
      <w:r w:rsidR="00964806" w:rsidRPr="00964806">
        <w:rPr>
          <w:rStyle w:val="c8c4"/>
          <w:b/>
          <w:bCs/>
          <w:color w:val="000000"/>
        </w:rPr>
        <w:t>Первоначальные сведения о строении вещества</w:t>
      </w:r>
    </w:p>
    <w:p w:rsidR="00964806" w:rsidRPr="00964806" w:rsidRDefault="00964806" w:rsidP="00964806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4806">
        <w:rPr>
          <w:rStyle w:val="c8c4"/>
          <w:color w:val="000000"/>
        </w:rPr>
        <w:t>Что такое физика.Природа. Явления природы.Определение цены деления различных приборов. Измерение температуры тел. Измерение размеров малых тел. Измерение толщины листа бумаги</w:t>
      </w:r>
    </w:p>
    <w:p w:rsidR="00BE1482" w:rsidRPr="00EA2C68" w:rsidRDefault="00BE1482" w:rsidP="00964806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64806" w:rsidRPr="00F143CE" w:rsidRDefault="00BE1482" w:rsidP="009648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8c4"/>
          <w:b/>
          <w:bCs/>
          <w:color w:val="000000"/>
        </w:rPr>
        <w:t>2.</w:t>
      </w:r>
      <w:r w:rsidR="00964806" w:rsidRPr="00F143CE">
        <w:rPr>
          <w:rFonts w:ascii="Times New Roman" w:eastAsia="Times New Roman" w:hAnsi="Times New Roman" w:cs="Times New Roman"/>
          <w:b/>
          <w:sz w:val="24"/>
          <w:szCs w:val="24"/>
        </w:rPr>
        <w:t>Взаимодействиетел</w:t>
      </w:r>
    </w:p>
    <w:p w:rsidR="00BE1482" w:rsidRDefault="00964806" w:rsidP="00964806">
      <w:pPr>
        <w:pStyle w:val="TableParagraph"/>
        <w:spacing w:line="267" w:lineRule="exact"/>
        <w:jc w:val="both"/>
        <w:rPr>
          <w:rStyle w:val="c8c4"/>
          <w:b/>
          <w:bCs/>
          <w:color w:val="000000"/>
        </w:rPr>
      </w:pPr>
      <w:r w:rsidRPr="00F143CE">
        <w:rPr>
          <w:sz w:val="24"/>
          <w:szCs w:val="24"/>
        </w:rPr>
        <w:t>Измерениескоростидвижениятел.Решениезадачнатему«Скоростьравномерногодвижения»</w:t>
      </w:r>
      <w:r>
        <w:rPr>
          <w:sz w:val="24"/>
          <w:szCs w:val="24"/>
        </w:rPr>
        <w:t>. Решение качественных задач на движение.</w:t>
      </w:r>
      <w:r w:rsidRPr="00F143CE">
        <w:rPr>
          <w:sz w:val="24"/>
          <w:szCs w:val="24"/>
        </w:rPr>
        <w:t>Измерениемассы1капли воды.Измерениеплотности хозяйственногомыла.Решениезадачнатему«Плотностьвещества».Исследованиезависимостисилытяжестиотмассытела.Определениемассыивесавоздухавкомнате</w:t>
      </w:r>
      <w:r>
        <w:rPr>
          <w:sz w:val="24"/>
          <w:szCs w:val="24"/>
        </w:rPr>
        <w:t>.</w:t>
      </w:r>
      <w:r w:rsidRPr="00F143CE">
        <w:rPr>
          <w:sz w:val="24"/>
          <w:szCs w:val="24"/>
        </w:rPr>
        <w:t>Сложениесил,направленныхпоодной прямой.Измерениежесткостипружины</w:t>
      </w:r>
      <w:r>
        <w:rPr>
          <w:sz w:val="24"/>
          <w:szCs w:val="24"/>
        </w:rPr>
        <w:t>.</w:t>
      </w:r>
    </w:p>
    <w:p w:rsidR="00920C0F" w:rsidRPr="00EA2C68" w:rsidRDefault="00920C0F" w:rsidP="00964806">
      <w:pPr>
        <w:pStyle w:val="TableParagraph"/>
        <w:spacing w:line="267" w:lineRule="exact"/>
        <w:jc w:val="both"/>
        <w:rPr>
          <w:color w:val="000000"/>
        </w:rPr>
      </w:pPr>
    </w:p>
    <w:p w:rsidR="00964806" w:rsidRPr="00F143CE" w:rsidRDefault="00BE1482" w:rsidP="00964806">
      <w:pPr>
        <w:pStyle w:val="TableParagraph"/>
        <w:ind w:left="108" w:right="919"/>
        <w:jc w:val="both"/>
        <w:rPr>
          <w:spacing w:val="-1"/>
          <w:sz w:val="24"/>
          <w:szCs w:val="24"/>
        </w:rPr>
      </w:pPr>
      <w:r>
        <w:rPr>
          <w:rStyle w:val="c8c4"/>
          <w:b/>
          <w:bCs/>
          <w:color w:val="000000"/>
        </w:rPr>
        <w:t>3</w:t>
      </w:r>
      <w:r w:rsidRPr="009A50DC">
        <w:rPr>
          <w:rStyle w:val="c8c4"/>
          <w:b/>
          <w:bCs/>
          <w:color w:val="000000"/>
        </w:rPr>
        <w:t>.</w:t>
      </w:r>
      <w:r w:rsidR="00964806" w:rsidRPr="00F143CE">
        <w:rPr>
          <w:b/>
          <w:sz w:val="24"/>
          <w:szCs w:val="24"/>
        </w:rPr>
        <w:t>Давление.Давлениежидкостейигазов</w:t>
      </w:r>
    </w:p>
    <w:p w:rsidR="00964806" w:rsidRDefault="00964806" w:rsidP="00964806">
      <w:pPr>
        <w:pStyle w:val="TableParagraph"/>
        <w:spacing w:line="270" w:lineRule="exact"/>
        <w:jc w:val="both"/>
        <w:rPr>
          <w:sz w:val="24"/>
          <w:szCs w:val="24"/>
        </w:rPr>
      </w:pPr>
      <w:r w:rsidRPr="00F143CE">
        <w:rPr>
          <w:sz w:val="24"/>
          <w:szCs w:val="24"/>
        </w:rPr>
        <w:t>Исследованиезависимости давленияотплощадиповерхности</w:t>
      </w:r>
      <w:r>
        <w:rPr>
          <w:sz w:val="24"/>
          <w:szCs w:val="24"/>
        </w:rPr>
        <w:t xml:space="preserve">. </w:t>
      </w:r>
      <w:r w:rsidRPr="00F143CE">
        <w:rPr>
          <w:sz w:val="24"/>
          <w:szCs w:val="24"/>
        </w:rPr>
        <w:t>Определениедавления цилиндрическоготела».Какмывидим?</w:t>
      </w:r>
      <w:r>
        <w:rPr>
          <w:sz w:val="24"/>
          <w:szCs w:val="24"/>
        </w:rPr>
        <w:t>Решение задач по теме «Давление твердых тел». Атмосферное давление.</w:t>
      </w:r>
      <w:r w:rsidRPr="00F143CE">
        <w:rPr>
          <w:sz w:val="24"/>
          <w:szCs w:val="24"/>
        </w:rPr>
        <w:t>Вычислениесилы,скоторой атмосферадавитнаповерхностьстола».Почемумирразноцветный.Решениекачественныхзадачнатему«Плавание</w:t>
      </w:r>
      <w:r>
        <w:rPr>
          <w:spacing w:val="-4"/>
          <w:sz w:val="24"/>
          <w:szCs w:val="24"/>
        </w:rPr>
        <w:t>т</w:t>
      </w:r>
      <w:r w:rsidRPr="00F143CE">
        <w:rPr>
          <w:sz w:val="24"/>
          <w:szCs w:val="24"/>
        </w:rPr>
        <w:t>ел».</w:t>
      </w:r>
    </w:p>
    <w:p w:rsidR="00920C0F" w:rsidRDefault="00920C0F" w:rsidP="00964806">
      <w:pPr>
        <w:pStyle w:val="TableParagraph"/>
        <w:spacing w:line="270" w:lineRule="exact"/>
        <w:jc w:val="both"/>
        <w:rPr>
          <w:rStyle w:val="c8c4"/>
          <w:b/>
          <w:bCs/>
          <w:color w:val="000000"/>
        </w:rPr>
      </w:pPr>
    </w:p>
    <w:p w:rsidR="00920C0F" w:rsidRPr="00F143CE" w:rsidRDefault="00BE1482" w:rsidP="00920C0F">
      <w:pPr>
        <w:pStyle w:val="TableParagraph"/>
        <w:ind w:left="108" w:right="919"/>
        <w:jc w:val="both"/>
        <w:rPr>
          <w:spacing w:val="-1"/>
          <w:sz w:val="24"/>
          <w:szCs w:val="24"/>
        </w:rPr>
      </w:pPr>
      <w:r>
        <w:rPr>
          <w:rStyle w:val="c8c4"/>
          <w:b/>
          <w:bCs/>
          <w:color w:val="000000"/>
        </w:rPr>
        <w:t>4.</w:t>
      </w:r>
      <w:r w:rsidR="00920C0F" w:rsidRPr="00F143CE">
        <w:rPr>
          <w:b/>
          <w:sz w:val="24"/>
          <w:szCs w:val="24"/>
        </w:rPr>
        <w:t>Работаимощность.Энергия</w:t>
      </w:r>
    </w:p>
    <w:p w:rsidR="00BE1482" w:rsidRDefault="00920C0F" w:rsidP="00920C0F">
      <w:pPr>
        <w:pStyle w:val="TableParagraph"/>
        <w:spacing w:line="267" w:lineRule="exact"/>
        <w:jc w:val="both"/>
        <w:rPr>
          <w:rStyle w:val="c8c4"/>
          <w:b/>
          <w:bCs/>
          <w:color w:val="000000"/>
        </w:rPr>
      </w:pPr>
      <w:r w:rsidRPr="00F143CE">
        <w:rPr>
          <w:sz w:val="24"/>
          <w:szCs w:val="24"/>
        </w:rPr>
        <w:t>Вычислениеработы, совершеннойшкольникомприподъемес1на2 этаж</w:t>
      </w:r>
      <w:proofErr w:type="gramStart"/>
      <w:r>
        <w:rPr>
          <w:sz w:val="24"/>
          <w:szCs w:val="24"/>
        </w:rPr>
        <w:t>.</w:t>
      </w:r>
      <w:r w:rsidRPr="00F143CE">
        <w:rPr>
          <w:sz w:val="24"/>
          <w:szCs w:val="24"/>
        </w:rPr>
        <w:t>В</w:t>
      </w:r>
      <w:proofErr w:type="gramEnd"/>
      <w:r w:rsidRPr="00F143CE">
        <w:rPr>
          <w:sz w:val="24"/>
          <w:szCs w:val="24"/>
        </w:rPr>
        <w:t>ычислениемощности развиваемойшкольникомприподъемес1на</w:t>
      </w:r>
      <w:r w:rsidRPr="00F143CE">
        <w:rPr>
          <w:spacing w:val="-3"/>
          <w:sz w:val="24"/>
          <w:szCs w:val="24"/>
        </w:rPr>
        <w:t>2</w:t>
      </w:r>
      <w:r w:rsidRPr="00F143CE">
        <w:rPr>
          <w:sz w:val="24"/>
          <w:szCs w:val="24"/>
        </w:rPr>
        <w:t>этаж</w:t>
      </w:r>
      <w:r>
        <w:rPr>
          <w:sz w:val="24"/>
          <w:szCs w:val="24"/>
        </w:rPr>
        <w:t>.</w:t>
      </w:r>
      <w:r w:rsidRPr="00F143CE">
        <w:rPr>
          <w:sz w:val="24"/>
          <w:szCs w:val="24"/>
        </w:rPr>
        <w:t>Определениевыигрышавсиле,которыйдаетподвижныйинеподвижныйблок.Решениезадачнатему«Работа.Мощность».ВычислениеКПДнаклоннойплоскости.Измерениекинетической энергии тела</w:t>
      </w:r>
      <w:r>
        <w:rPr>
          <w:sz w:val="24"/>
          <w:szCs w:val="24"/>
        </w:rPr>
        <w:t xml:space="preserve">. Потенциальная энергия. </w:t>
      </w:r>
      <w:r>
        <w:rPr>
          <w:spacing w:val="-1"/>
          <w:sz w:val="24"/>
        </w:rPr>
        <w:t>Условия равновесия рычага.</w:t>
      </w:r>
    </w:p>
    <w:p w:rsidR="00BE1482" w:rsidRPr="00EA2C68" w:rsidRDefault="00BE1482" w:rsidP="00920C0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E1482" w:rsidRDefault="00BE1482" w:rsidP="00BE1482">
      <w:pPr>
        <w:ind w:firstLine="709"/>
      </w:pPr>
    </w:p>
    <w:p w:rsidR="00BE1482" w:rsidRPr="00BE1482" w:rsidRDefault="003D7402" w:rsidP="003D7402">
      <w:p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BE1482" w:rsidRPr="00BE1482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BE1482" w:rsidRPr="00BE1482" w:rsidRDefault="00BE1482" w:rsidP="00BE1482">
      <w:pPr>
        <w:tabs>
          <w:tab w:val="num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29"/>
        <w:gridCol w:w="3049"/>
      </w:tblGrid>
      <w:tr w:rsidR="00BE1482" w:rsidRPr="00BE1482" w:rsidTr="00F23368">
        <w:tc>
          <w:tcPr>
            <w:tcW w:w="6629" w:type="dxa"/>
          </w:tcPr>
          <w:p w:rsidR="00BE1482" w:rsidRPr="00BE1482" w:rsidRDefault="00BE1482" w:rsidP="00BE1482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14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049" w:type="dxa"/>
          </w:tcPr>
          <w:p w:rsidR="00BE1482" w:rsidRPr="00BE1482" w:rsidRDefault="00BE1482" w:rsidP="00BE1482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14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E1482" w:rsidRPr="00BE1482" w:rsidTr="00F23368">
        <w:tc>
          <w:tcPr>
            <w:tcW w:w="6629" w:type="dxa"/>
          </w:tcPr>
          <w:p w:rsidR="00BE1482" w:rsidRPr="00BE1482" w:rsidRDefault="00920C0F" w:rsidP="00BE1482">
            <w:pPr>
              <w:tabs>
                <w:tab w:val="num" w:pos="0"/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C0F">
              <w:rPr>
                <w:rStyle w:val="c8c4"/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3049" w:type="dxa"/>
          </w:tcPr>
          <w:p w:rsidR="00BE1482" w:rsidRPr="00BE1482" w:rsidRDefault="00920C0F" w:rsidP="00BE1482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1482" w:rsidRPr="00BE1482" w:rsidTr="00F23368">
        <w:tc>
          <w:tcPr>
            <w:tcW w:w="6629" w:type="dxa"/>
          </w:tcPr>
          <w:p w:rsidR="00BE1482" w:rsidRPr="00BE1482" w:rsidRDefault="00920C0F" w:rsidP="00920C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C0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Взаимодействиетел</w:t>
            </w:r>
          </w:p>
        </w:tc>
        <w:tc>
          <w:tcPr>
            <w:tcW w:w="3049" w:type="dxa"/>
          </w:tcPr>
          <w:p w:rsidR="00BE1482" w:rsidRPr="00BE1482" w:rsidRDefault="00920C0F" w:rsidP="00BE1482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E1482" w:rsidRPr="00BE1482" w:rsidTr="00F23368">
        <w:tc>
          <w:tcPr>
            <w:tcW w:w="6629" w:type="dxa"/>
          </w:tcPr>
          <w:p w:rsidR="00BE1482" w:rsidRPr="00BE1482" w:rsidRDefault="00920C0F" w:rsidP="00BE1482">
            <w:pPr>
              <w:tabs>
                <w:tab w:val="num" w:pos="0"/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C0F">
              <w:rPr>
                <w:rFonts w:ascii="Times New Roman" w:hAnsi="Times New Roman" w:cs="Times New Roman"/>
                <w:sz w:val="24"/>
                <w:szCs w:val="24"/>
              </w:rPr>
              <w:t>Давление.Давлениежидкостейигазов</w:t>
            </w:r>
          </w:p>
        </w:tc>
        <w:tc>
          <w:tcPr>
            <w:tcW w:w="3049" w:type="dxa"/>
          </w:tcPr>
          <w:p w:rsidR="00BE1482" w:rsidRPr="00BE1482" w:rsidRDefault="00920C0F" w:rsidP="00BE1482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1482" w:rsidRPr="00BE1482" w:rsidTr="00F23368">
        <w:tc>
          <w:tcPr>
            <w:tcW w:w="6629" w:type="dxa"/>
          </w:tcPr>
          <w:p w:rsidR="00BE1482" w:rsidRPr="00BE1482" w:rsidRDefault="00920C0F" w:rsidP="00BE1482">
            <w:pPr>
              <w:tabs>
                <w:tab w:val="num" w:pos="0"/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C0F">
              <w:rPr>
                <w:rFonts w:ascii="Times New Roman" w:hAnsi="Times New Roman" w:cs="Times New Roman"/>
                <w:sz w:val="24"/>
                <w:szCs w:val="24"/>
              </w:rPr>
              <w:t>Работаимощность.Энергия</w:t>
            </w:r>
          </w:p>
        </w:tc>
        <w:tc>
          <w:tcPr>
            <w:tcW w:w="3049" w:type="dxa"/>
          </w:tcPr>
          <w:p w:rsidR="00BE1482" w:rsidRPr="00BE1482" w:rsidRDefault="003D7402" w:rsidP="00BE1482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E1482" w:rsidRPr="00BE1482" w:rsidTr="00F23368">
        <w:tc>
          <w:tcPr>
            <w:tcW w:w="6629" w:type="dxa"/>
          </w:tcPr>
          <w:p w:rsidR="00BE1482" w:rsidRPr="00BE1482" w:rsidRDefault="00BE1482" w:rsidP="00BE1482">
            <w:pPr>
              <w:tabs>
                <w:tab w:val="num" w:pos="0"/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1482" w:rsidRPr="00BE1482" w:rsidRDefault="00BE1482" w:rsidP="00BE1482">
            <w:pPr>
              <w:tabs>
                <w:tab w:val="num" w:pos="0"/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049" w:type="dxa"/>
          </w:tcPr>
          <w:p w:rsidR="00BE1482" w:rsidRPr="00BE1482" w:rsidRDefault="003D7402" w:rsidP="00BE1482">
            <w:pPr>
              <w:tabs>
                <w:tab w:val="num" w:pos="0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BE1482" w:rsidRDefault="00BE1482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E1482">
      <w:pPr>
        <w:ind w:firstLine="709"/>
      </w:pPr>
    </w:p>
    <w:p w:rsidR="00B90EAF" w:rsidRDefault="00B90EAF" w:rsidP="00B90EAF">
      <w:p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</w:t>
      </w:r>
      <w:r w:rsidRPr="00B90EAF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B90EAF" w:rsidRDefault="00B90EAF" w:rsidP="00B90EAF">
      <w:p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EAF" w:rsidRPr="00B90EAF" w:rsidRDefault="00B90EAF" w:rsidP="00B90EAF">
      <w:pPr>
        <w:tabs>
          <w:tab w:val="left" w:pos="993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1021" w:type="dxa"/>
        <w:tblLayout w:type="fixed"/>
        <w:tblLook w:val="04A0"/>
      </w:tblPr>
      <w:tblGrid>
        <w:gridCol w:w="675"/>
        <w:gridCol w:w="7655"/>
        <w:gridCol w:w="567"/>
        <w:gridCol w:w="1132"/>
        <w:gridCol w:w="992"/>
      </w:tblGrid>
      <w:tr w:rsidR="00B90EAF" w:rsidTr="001109D5">
        <w:tc>
          <w:tcPr>
            <w:tcW w:w="675" w:type="dxa"/>
            <w:vMerge w:val="restart"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E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55" w:type="dxa"/>
            <w:vMerge w:val="restart"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EA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67" w:type="dxa"/>
            <w:vMerge w:val="restart"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E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90EAF" w:rsidTr="001109D5">
        <w:tc>
          <w:tcPr>
            <w:tcW w:w="675" w:type="dxa"/>
            <w:vMerge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E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B90EAF" w:rsidRPr="00B90EAF" w:rsidRDefault="00B90EAF" w:rsidP="00B9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E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1128A" w:rsidTr="001109D5">
        <w:tc>
          <w:tcPr>
            <w:tcW w:w="675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D1128A" w:rsidRPr="00F143CE" w:rsidRDefault="00F143CE" w:rsidP="00D112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Первоначальныесведенияостроениивещества</w:t>
            </w:r>
          </w:p>
        </w:tc>
        <w:tc>
          <w:tcPr>
            <w:tcW w:w="567" w:type="dxa"/>
          </w:tcPr>
          <w:p w:rsidR="00D1128A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физика.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03.09.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hAnsi="Times New Roman" w:cs="Times New Roman"/>
                <w:sz w:val="24"/>
                <w:szCs w:val="24"/>
              </w:rPr>
              <w:t>Природа. Явления природы.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10.09.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Определениеценыделенияразличныхприборов</w:t>
            </w:r>
            <w:r w:rsidR="00F14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17.09.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hAnsi="Times New Roman" w:cs="Times New Roman"/>
                <w:sz w:val="24"/>
                <w:szCs w:val="24"/>
              </w:rPr>
              <w:t>Измерениетемпературытел</w:t>
            </w:r>
            <w:r w:rsidR="00F14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24.09.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Измерениеразмеровмалыхтел.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01.10.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Измерениетолщинылистабумаги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08.10.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D1128A" w:rsidRPr="00F143CE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Взаимодействиетел</w:t>
            </w:r>
          </w:p>
        </w:tc>
        <w:tc>
          <w:tcPr>
            <w:tcW w:w="567" w:type="dxa"/>
          </w:tcPr>
          <w:p w:rsidR="00D1128A" w:rsidRPr="00B90EA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Измерениескоростидвижениятел.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15.10.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hAnsi="Times New Roman" w:cs="Times New Roman"/>
                <w:sz w:val="24"/>
                <w:szCs w:val="24"/>
              </w:rPr>
              <w:t>Решениезадачнатему«Скоростьравномерногодвижения»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22.10.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D1128A" w:rsidRPr="00F143CE" w:rsidRDefault="00F143CE" w:rsidP="00D1128A">
            <w:pPr>
              <w:pStyle w:val="TableParagraph"/>
              <w:ind w:left="108" w:right="6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качественных задач на движение.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12.11.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ind w:right="687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Измерениемассы1капливоды.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19.11.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ind w:right="919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Измерениеплотностихозяйственногомыла.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26.11.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D1128A" w:rsidRPr="00F143CE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hAnsi="Times New Roman" w:cs="Times New Roman"/>
                <w:sz w:val="24"/>
                <w:szCs w:val="24"/>
              </w:rPr>
              <w:t>Решениезадачнатему«Плотностьвещества».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03.12.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Исследованиезависимостисилытяжестиотмассытела.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B90EA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10.12.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Определениемассыивесавоздухавкомнате</w:t>
            </w:r>
            <w:r w:rsidR="00F143CE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17.12.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rPr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Сложениесил,направленныхпоодной прямой.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24.12.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3CE">
              <w:rPr>
                <w:rFonts w:ascii="Times New Roman" w:hAnsi="Times New Roman" w:cs="Times New Roman"/>
                <w:sz w:val="24"/>
                <w:szCs w:val="24"/>
              </w:rPr>
              <w:t>Измерениежесткостипружины</w:t>
            </w:r>
            <w:r w:rsidR="00F14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14.01.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D1128A" w:rsidRPr="00F143CE" w:rsidRDefault="00D1128A" w:rsidP="00D1128A">
            <w:pPr>
              <w:pStyle w:val="TableParagraph"/>
              <w:ind w:left="108" w:right="919"/>
              <w:rPr>
                <w:spacing w:val="-1"/>
                <w:sz w:val="24"/>
                <w:szCs w:val="24"/>
              </w:rPr>
            </w:pPr>
            <w:r w:rsidRPr="00F143CE">
              <w:rPr>
                <w:b/>
                <w:sz w:val="24"/>
                <w:szCs w:val="24"/>
              </w:rPr>
              <w:t>Давление.Давлениежидкостейигазов</w:t>
            </w:r>
          </w:p>
        </w:tc>
        <w:tc>
          <w:tcPr>
            <w:tcW w:w="567" w:type="dxa"/>
          </w:tcPr>
          <w:p w:rsidR="00D1128A" w:rsidRPr="00B90EA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70" w:lineRule="exact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Исследованиезависимостидавленияотплощадиповерхности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21.01.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67" w:lineRule="exact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Определениедавленияцилиндрическоготела».Какмывидим?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28.01.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3CE" w:rsidTr="001109D5">
        <w:tc>
          <w:tcPr>
            <w:tcW w:w="675" w:type="dxa"/>
          </w:tcPr>
          <w:p w:rsidR="00F143CE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:rsidR="00F143CE" w:rsidRPr="00F143CE" w:rsidRDefault="00964806" w:rsidP="00F143C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«Давление твердых тел»</w:t>
            </w:r>
          </w:p>
        </w:tc>
        <w:tc>
          <w:tcPr>
            <w:tcW w:w="567" w:type="dxa"/>
          </w:tcPr>
          <w:p w:rsidR="00F143CE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143CE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04.02.</w:t>
            </w:r>
          </w:p>
        </w:tc>
        <w:tc>
          <w:tcPr>
            <w:tcW w:w="992" w:type="dxa"/>
          </w:tcPr>
          <w:p w:rsidR="00F143CE" w:rsidRPr="00B90EAF" w:rsidRDefault="00F143CE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806" w:rsidTr="001109D5">
        <w:tc>
          <w:tcPr>
            <w:tcW w:w="675" w:type="dxa"/>
          </w:tcPr>
          <w:p w:rsidR="00964806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:rsidR="00964806" w:rsidRDefault="00964806" w:rsidP="00F143C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Атмосферное давление.</w:t>
            </w:r>
          </w:p>
        </w:tc>
        <w:tc>
          <w:tcPr>
            <w:tcW w:w="567" w:type="dxa"/>
          </w:tcPr>
          <w:p w:rsidR="00964806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4806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11.02.</w:t>
            </w:r>
          </w:p>
        </w:tc>
        <w:tc>
          <w:tcPr>
            <w:tcW w:w="992" w:type="dxa"/>
          </w:tcPr>
          <w:p w:rsidR="00964806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70" w:lineRule="exact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Вычислениесилы,скоторойатмосферадавитнаповерхностьстола».Почемумирразноцветный.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18.02.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tabs>
                <w:tab w:val="left" w:pos="5280"/>
              </w:tabs>
              <w:ind w:right="30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Решениекачественныхзадачнатему«Плавание</w:t>
            </w:r>
            <w:r w:rsidR="00F143CE">
              <w:rPr>
                <w:spacing w:val="-4"/>
                <w:sz w:val="24"/>
                <w:szCs w:val="24"/>
              </w:rPr>
              <w:t>т</w:t>
            </w:r>
            <w:r w:rsidRPr="00F143CE">
              <w:rPr>
                <w:sz w:val="24"/>
                <w:szCs w:val="24"/>
              </w:rPr>
              <w:t>ел».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25.02.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D1128A" w:rsidRPr="00F143CE" w:rsidRDefault="00D1128A" w:rsidP="00D1128A">
            <w:pPr>
              <w:pStyle w:val="TableParagraph"/>
              <w:ind w:left="108" w:right="919"/>
              <w:rPr>
                <w:spacing w:val="-1"/>
                <w:sz w:val="24"/>
                <w:szCs w:val="24"/>
              </w:rPr>
            </w:pPr>
            <w:r w:rsidRPr="00F143CE">
              <w:rPr>
                <w:b/>
                <w:sz w:val="24"/>
                <w:szCs w:val="24"/>
              </w:rPr>
              <w:t>Работаимощность.Энергия</w:t>
            </w:r>
          </w:p>
        </w:tc>
        <w:tc>
          <w:tcPr>
            <w:tcW w:w="567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67" w:lineRule="exact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Вычислениеработы,совершеннойшкольникомприподъемес1на2 этаж</w:t>
            </w:r>
            <w:r w:rsidR="00F143CE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04.03.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spacing w:line="270" w:lineRule="exact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Вычислениемощностиразвиваемойшкольникомприподъемес1на</w:t>
            </w:r>
            <w:r w:rsidRPr="00F143CE">
              <w:rPr>
                <w:spacing w:val="-3"/>
                <w:sz w:val="24"/>
                <w:szCs w:val="24"/>
              </w:rPr>
              <w:t>2</w:t>
            </w:r>
            <w:r w:rsidRPr="00F143CE">
              <w:rPr>
                <w:sz w:val="24"/>
                <w:szCs w:val="24"/>
              </w:rPr>
              <w:t>этаж</w:t>
            </w:r>
            <w:r w:rsidR="00F143CE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11.03.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ind w:right="213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Определениевыигрышавсиле,которыйдаетподвижныйинеподвижныйблок.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18.03.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ind w:right="919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Решениезадачнатему«Работа.Мощность».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01.04.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28A" w:rsidTr="001109D5">
        <w:tc>
          <w:tcPr>
            <w:tcW w:w="675" w:type="dxa"/>
          </w:tcPr>
          <w:p w:rsidR="00D1128A" w:rsidRPr="00B90EAF" w:rsidRDefault="00964806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:rsidR="00D1128A" w:rsidRPr="00F143CE" w:rsidRDefault="00D1128A" w:rsidP="00F143CE">
            <w:pPr>
              <w:pStyle w:val="TableParagraph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ВычислениеКПДнаклоннойплоскости.</w:t>
            </w:r>
          </w:p>
        </w:tc>
        <w:tc>
          <w:tcPr>
            <w:tcW w:w="567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1128A" w:rsidRPr="00920C0F" w:rsidRDefault="00920C0F" w:rsidP="00D11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08.04.</w:t>
            </w:r>
          </w:p>
        </w:tc>
        <w:tc>
          <w:tcPr>
            <w:tcW w:w="992" w:type="dxa"/>
          </w:tcPr>
          <w:p w:rsidR="00D1128A" w:rsidRPr="00B90EAF" w:rsidRDefault="00D1128A" w:rsidP="00D11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0F" w:rsidTr="001109D5">
        <w:tc>
          <w:tcPr>
            <w:tcW w:w="675" w:type="dxa"/>
          </w:tcPr>
          <w:p w:rsid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:rsidR="00920C0F" w:rsidRPr="00F143CE" w:rsidRDefault="00920C0F" w:rsidP="00920C0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Кинетическая энергия.</w:t>
            </w:r>
          </w:p>
        </w:tc>
        <w:tc>
          <w:tcPr>
            <w:tcW w:w="567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20C0F" w:rsidRP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15.04.</w:t>
            </w:r>
          </w:p>
        </w:tc>
        <w:tc>
          <w:tcPr>
            <w:tcW w:w="992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0F" w:rsidTr="001109D5">
        <w:tc>
          <w:tcPr>
            <w:tcW w:w="675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55" w:type="dxa"/>
          </w:tcPr>
          <w:p w:rsidR="00920C0F" w:rsidRPr="00F143CE" w:rsidRDefault="00920C0F" w:rsidP="00920C0F">
            <w:pPr>
              <w:pStyle w:val="TableParagraph"/>
              <w:spacing w:line="270" w:lineRule="exact"/>
              <w:rPr>
                <w:spacing w:val="-1"/>
                <w:sz w:val="24"/>
                <w:szCs w:val="24"/>
              </w:rPr>
            </w:pPr>
            <w:r w:rsidRPr="00F143CE">
              <w:rPr>
                <w:sz w:val="24"/>
                <w:szCs w:val="24"/>
              </w:rPr>
              <w:t>Измерениекинетическойэнергии тела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20C0F" w:rsidRP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22.04.</w:t>
            </w:r>
          </w:p>
        </w:tc>
        <w:tc>
          <w:tcPr>
            <w:tcW w:w="992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0F" w:rsidTr="001109D5">
        <w:tc>
          <w:tcPr>
            <w:tcW w:w="675" w:type="dxa"/>
          </w:tcPr>
          <w:p w:rsid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5" w:type="dxa"/>
          </w:tcPr>
          <w:p w:rsidR="00920C0F" w:rsidRPr="00F143CE" w:rsidRDefault="00920C0F" w:rsidP="00920C0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Потенциальная энергия.</w:t>
            </w:r>
          </w:p>
        </w:tc>
        <w:tc>
          <w:tcPr>
            <w:tcW w:w="567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20C0F" w:rsidRP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06.05.</w:t>
            </w:r>
          </w:p>
        </w:tc>
        <w:tc>
          <w:tcPr>
            <w:tcW w:w="992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0F" w:rsidTr="001109D5">
        <w:tc>
          <w:tcPr>
            <w:tcW w:w="675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:rsidR="00920C0F" w:rsidRDefault="00920C0F" w:rsidP="00920C0F">
            <w:pPr>
              <w:pStyle w:val="TableParagraph"/>
              <w:ind w:left="108" w:right="919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Условия равновесия рычага.</w:t>
            </w:r>
          </w:p>
        </w:tc>
        <w:tc>
          <w:tcPr>
            <w:tcW w:w="567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20C0F" w:rsidRP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13.05.</w:t>
            </w:r>
          </w:p>
        </w:tc>
        <w:tc>
          <w:tcPr>
            <w:tcW w:w="992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0F" w:rsidTr="001109D5">
        <w:tc>
          <w:tcPr>
            <w:tcW w:w="675" w:type="dxa"/>
          </w:tcPr>
          <w:p w:rsidR="00920C0F" w:rsidRP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655" w:type="dxa"/>
          </w:tcPr>
          <w:p w:rsidR="00920C0F" w:rsidRPr="00920C0F" w:rsidRDefault="00920C0F" w:rsidP="00920C0F">
            <w:pPr>
              <w:pStyle w:val="TableParagraph"/>
              <w:ind w:left="108" w:right="919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Решение задач </w:t>
            </w:r>
            <w:r w:rsidR="003D7402">
              <w:rPr>
                <w:spacing w:val="-1"/>
                <w:sz w:val="24"/>
              </w:rPr>
              <w:t>«Условия равновесия рычага»</w:t>
            </w:r>
          </w:p>
        </w:tc>
        <w:tc>
          <w:tcPr>
            <w:tcW w:w="567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20C0F" w:rsidRPr="00920C0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20.05.</w:t>
            </w:r>
          </w:p>
        </w:tc>
        <w:tc>
          <w:tcPr>
            <w:tcW w:w="992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0F" w:rsidTr="001109D5">
        <w:tc>
          <w:tcPr>
            <w:tcW w:w="675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920C0F" w:rsidRDefault="003D7402" w:rsidP="00920C0F">
            <w:pPr>
              <w:pStyle w:val="TableParagraph"/>
              <w:ind w:left="108" w:right="919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 xml:space="preserve">Итого </w:t>
            </w:r>
          </w:p>
        </w:tc>
        <w:tc>
          <w:tcPr>
            <w:tcW w:w="567" w:type="dxa"/>
          </w:tcPr>
          <w:p w:rsidR="00920C0F" w:rsidRPr="00B90EAF" w:rsidRDefault="003D7402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2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0C0F" w:rsidRPr="00B90EAF" w:rsidRDefault="00920C0F" w:rsidP="00920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0EAF" w:rsidRDefault="00B90EAF" w:rsidP="00BE1482">
      <w:pPr>
        <w:ind w:firstLine="709"/>
      </w:pPr>
    </w:p>
    <w:sectPr w:rsidR="00B90EAF" w:rsidSect="00BE1482">
      <w:pgSz w:w="11906" w:h="16838"/>
      <w:pgMar w:top="851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A5198"/>
    <w:multiLevelType w:val="hybridMultilevel"/>
    <w:tmpl w:val="3F6A28C4"/>
    <w:lvl w:ilvl="0" w:tplc="46523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5A1E19"/>
    <w:multiLevelType w:val="hybridMultilevel"/>
    <w:tmpl w:val="3F6A28C4"/>
    <w:lvl w:ilvl="0" w:tplc="46523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362771"/>
    <w:multiLevelType w:val="hybridMultilevel"/>
    <w:tmpl w:val="3F6A28C4"/>
    <w:lvl w:ilvl="0" w:tplc="465232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482"/>
    <w:rsid w:val="001109D5"/>
    <w:rsid w:val="003D7402"/>
    <w:rsid w:val="00421754"/>
    <w:rsid w:val="00920C0F"/>
    <w:rsid w:val="0095446E"/>
    <w:rsid w:val="00964806"/>
    <w:rsid w:val="00B90EAF"/>
    <w:rsid w:val="00BE1482"/>
    <w:rsid w:val="00D1128A"/>
    <w:rsid w:val="00F1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BE1482"/>
  </w:style>
  <w:style w:type="character" w:customStyle="1" w:styleId="c8c4">
    <w:name w:val="c8 c4"/>
    <w:basedOn w:val="a0"/>
    <w:rsid w:val="00BE1482"/>
  </w:style>
  <w:style w:type="paragraph" w:customStyle="1" w:styleId="c10">
    <w:name w:val="c10"/>
    <w:basedOn w:val="a"/>
    <w:rsid w:val="00BE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E1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90E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90E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E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0FDFB-E511-4ED3-843C-17B0E90B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EnglishRoom</cp:lastModifiedBy>
  <cp:revision>2</cp:revision>
  <cp:lastPrinted>2024-09-16T06:37:00Z</cp:lastPrinted>
  <dcterms:created xsi:type="dcterms:W3CDTF">2024-09-15T17:20:00Z</dcterms:created>
  <dcterms:modified xsi:type="dcterms:W3CDTF">2024-09-16T06:38:00Z</dcterms:modified>
</cp:coreProperties>
</file>